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58DD" w14:textId="77777777" w:rsidR="00B74426" w:rsidRPr="00F85ED1" w:rsidRDefault="00B74426" w:rsidP="00F85ED1">
      <w:pPr>
        <w:contextualSpacing/>
      </w:pPr>
    </w:p>
    <w:p w14:paraId="7F54DA68" w14:textId="77777777" w:rsidR="001418F6" w:rsidRDefault="001418F6" w:rsidP="00F85ED1">
      <w:pPr>
        <w:contextualSpacing/>
        <w:rPr>
          <w:lang w:eastAsia="it-IT"/>
        </w:rPr>
      </w:pPr>
    </w:p>
    <w:p w14:paraId="64E33FE7" w14:textId="77777777" w:rsidR="001418F6" w:rsidRDefault="00B74426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19. Infine, </w:t>
      </w:r>
      <w:r w:rsidRPr="00703299">
        <w:rPr>
          <w:b/>
          <w:lang w:eastAsia="it-IT"/>
        </w:rPr>
        <w:t>la visione dello sviluppo come vocazione comporta la</w:t>
      </w:r>
      <w:r w:rsidRPr="00703299">
        <w:rPr>
          <w:b/>
          <w:i/>
          <w:iCs/>
          <w:lang w:eastAsia="it-IT"/>
        </w:rPr>
        <w:t xml:space="preserve"> centralità in esso della carità</w:t>
      </w:r>
      <w:r w:rsidRPr="00703299">
        <w:rPr>
          <w:lang w:eastAsia="it-IT"/>
        </w:rPr>
        <w:t xml:space="preserve">. </w:t>
      </w:r>
    </w:p>
    <w:p w14:paraId="04CDACF8" w14:textId="77777777" w:rsidR="001418F6" w:rsidRDefault="001418F6" w:rsidP="00F85ED1">
      <w:pPr>
        <w:contextualSpacing/>
        <w:rPr>
          <w:u w:val="single"/>
          <w:lang w:eastAsia="it-IT"/>
        </w:rPr>
      </w:pPr>
    </w:p>
    <w:p w14:paraId="4769EDC5" w14:textId="7D176013" w:rsidR="001418F6" w:rsidRDefault="00330EFD" w:rsidP="00F85ED1">
      <w:pPr>
        <w:contextualSpacing/>
        <w:rPr>
          <w:lang w:eastAsia="it-IT"/>
        </w:rPr>
      </w:pPr>
      <w:hyperlink r:id="rId7" w:history="1">
        <w:r w:rsidR="00B74426" w:rsidRPr="00703299">
          <w:rPr>
            <w:u w:val="single"/>
            <w:lang w:eastAsia="it-IT"/>
          </w:rPr>
          <w:t>Paolo VI</w:t>
        </w:r>
      </w:hyperlink>
      <w:r w:rsidR="00B74426" w:rsidRPr="00703299">
        <w:rPr>
          <w:lang w:eastAsia="it-IT"/>
        </w:rPr>
        <w:t xml:space="preserve"> nell'</w:t>
      </w:r>
      <w:r w:rsidR="00B74426" w:rsidRPr="001418F6">
        <w:rPr>
          <w:b/>
          <w:i/>
          <w:color w:val="808080" w:themeColor="background1" w:themeShade="80"/>
          <w:sz w:val="32"/>
          <w:lang w:eastAsia="it-IT"/>
        </w:rPr>
        <w:t>Enciclica</w:t>
      </w:r>
      <w:r w:rsidR="00B74426" w:rsidRPr="001418F6">
        <w:rPr>
          <w:b/>
          <w:i/>
          <w:iCs/>
          <w:color w:val="808080" w:themeColor="background1" w:themeShade="80"/>
          <w:sz w:val="32"/>
          <w:lang w:eastAsia="it-IT"/>
        </w:rPr>
        <w:t xml:space="preserve"> </w:t>
      </w:r>
      <w:r w:rsidRPr="001418F6">
        <w:rPr>
          <w:b/>
          <w:i/>
          <w:iCs/>
          <w:color w:val="808080" w:themeColor="background1" w:themeShade="80"/>
          <w:sz w:val="32"/>
          <w:u w:val="single"/>
          <w:lang w:eastAsia="it-IT"/>
        </w:rPr>
        <w:fldChar w:fldCharType="begin"/>
      </w:r>
      <w:r w:rsidRPr="001418F6">
        <w:rPr>
          <w:b/>
          <w:i/>
          <w:iCs/>
          <w:color w:val="808080" w:themeColor="background1" w:themeShade="80"/>
          <w:sz w:val="32"/>
          <w:u w:val="single"/>
          <w:lang w:eastAsia="it-IT"/>
        </w:rPr>
        <w:instrText xml:space="preserve"> HYPERLINK "http://www.vatican.va/holy_father/paul_vi/encyclicals/documents/hf_p-vi_enc_26031967_populorum_it.html" </w:instrText>
      </w:r>
      <w:r w:rsidRPr="001418F6">
        <w:rPr>
          <w:b/>
          <w:i/>
          <w:iCs/>
          <w:color w:val="808080" w:themeColor="background1" w:themeShade="80"/>
          <w:sz w:val="32"/>
          <w:u w:val="single"/>
          <w:lang w:eastAsia="it-IT"/>
        </w:rPr>
        <w:fldChar w:fldCharType="separate"/>
      </w:r>
      <w:proofErr w:type="spellStart"/>
      <w:r w:rsidR="00B74426" w:rsidRPr="001418F6">
        <w:rPr>
          <w:b/>
          <w:i/>
          <w:iCs/>
          <w:color w:val="808080" w:themeColor="background1" w:themeShade="80"/>
          <w:sz w:val="32"/>
          <w:u w:val="single"/>
          <w:lang w:eastAsia="it-IT"/>
        </w:rPr>
        <w:t>P</w:t>
      </w:r>
      <w:r w:rsidR="00B74426" w:rsidRPr="001418F6">
        <w:rPr>
          <w:b/>
          <w:i/>
          <w:iCs/>
          <w:color w:val="808080" w:themeColor="background1" w:themeShade="80"/>
          <w:sz w:val="32"/>
          <w:u w:val="single"/>
          <w:lang w:eastAsia="it-IT"/>
        </w:rPr>
        <w:t>o</w:t>
      </w:r>
      <w:r w:rsidR="00B74426" w:rsidRPr="001418F6">
        <w:rPr>
          <w:b/>
          <w:i/>
          <w:iCs/>
          <w:color w:val="808080" w:themeColor="background1" w:themeShade="80"/>
          <w:sz w:val="32"/>
          <w:u w:val="single"/>
          <w:lang w:eastAsia="it-IT"/>
        </w:rPr>
        <w:t>pulorum</w:t>
      </w:r>
      <w:proofErr w:type="spellEnd"/>
      <w:r w:rsidR="00B74426" w:rsidRPr="001418F6">
        <w:rPr>
          <w:b/>
          <w:i/>
          <w:iCs/>
          <w:color w:val="808080" w:themeColor="background1" w:themeShade="80"/>
          <w:sz w:val="32"/>
          <w:u w:val="single"/>
          <w:lang w:eastAsia="it-IT"/>
        </w:rPr>
        <w:t xml:space="preserve"> </w:t>
      </w:r>
      <w:proofErr w:type="spellStart"/>
      <w:r w:rsidR="00B74426" w:rsidRPr="001418F6">
        <w:rPr>
          <w:b/>
          <w:i/>
          <w:iCs/>
          <w:color w:val="808080" w:themeColor="background1" w:themeShade="80"/>
          <w:sz w:val="32"/>
          <w:u w:val="single"/>
          <w:lang w:eastAsia="it-IT"/>
        </w:rPr>
        <w:t>progressio</w:t>
      </w:r>
      <w:proofErr w:type="spellEnd"/>
      <w:r w:rsidRPr="001418F6">
        <w:rPr>
          <w:b/>
          <w:i/>
          <w:iCs/>
          <w:color w:val="808080" w:themeColor="background1" w:themeShade="80"/>
          <w:sz w:val="32"/>
          <w:u w:val="single"/>
          <w:lang w:eastAsia="it-IT"/>
        </w:rPr>
        <w:fldChar w:fldCharType="end"/>
      </w:r>
      <w:r w:rsidR="00B74426" w:rsidRPr="001418F6">
        <w:rPr>
          <w:b/>
          <w:i/>
          <w:color w:val="808080" w:themeColor="background1" w:themeShade="80"/>
          <w:sz w:val="32"/>
          <w:lang w:eastAsia="it-IT"/>
        </w:rPr>
        <w:t xml:space="preserve"> </w:t>
      </w:r>
      <w:r w:rsidR="00B74426" w:rsidRPr="00703299">
        <w:rPr>
          <w:lang w:eastAsia="it-IT"/>
        </w:rPr>
        <w:t xml:space="preserve">osservava che </w:t>
      </w:r>
    </w:p>
    <w:p w14:paraId="5D883666" w14:textId="77777777" w:rsidR="001418F6" w:rsidRDefault="00B74426" w:rsidP="00F85ED1">
      <w:pPr>
        <w:contextualSpacing/>
        <w:rPr>
          <w:lang w:eastAsia="it-IT"/>
        </w:rPr>
      </w:pPr>
      <w:r w:rsidRPr="00703299">
        <w:rPr>
          <w:b/>
          <w:lang w:eastAsia="it-IT"/>
        </w:rPr>
        <w:t>le cause del sottosviluppo non sono primariamente di ordine materiale</w:t>
      </w:r>
      <w:r w:rsidRPr="00703299">
        <w:rPr>
          <w:lang w:eastAsia="it-IT"/>
        </w:rPr>
        <w:t xml:space="preserve">. </w:t>
      </w:r>
    </w:p>
    <w:p w14:paraId="6DCE1A1E" w14:textId="45D37DA6" w:rsidR="00B2530E" w:rsidRPr="00703299" w:rsidRDefault="00B74426" w:rsidP="00F85ED1">
      <w:pPr>
        <w:contextualSpacing/>
      </w:pPr>
      <w:r w:rsidRPr="00703299">
        <w:rPr>
          <w:lang w:eastAsia="it-IT"/>
        </w:rPr>
        <w:t xml:space="preserve">Egli ci invitava a </w:t>
      </w:r>
      <w:r w:rsidRPr="00703299">
        <w:rPr>
          <w:b/>
          <w:lang w:eastAsia="it-IT"/>
        </w:rPr>
        <w:t>ricercarle in altre dimensioni dell'uomo</w:t>
      </w:r>
      <w:r w:rsidRPr="00703299">
        <w:rPr>
          <w:lang w:eastAsia="it-IT"/>
        </w:rPr>
        <w:t xml:space="preserve">. Nella volontà, prima di tutto, che spesso disattende </w:t>
      </w:r>
      <w:r w:rsidRPr="00703299">
        <w:rPr>
          <w:b/>
          <w:lang w:eastAsia="it-IT"/>
        </w:rPr>
        <w:t>i doveri della solidarietà</w:t>
      </w:r>
      <w:r w:rsidRPr="00703299">
        <w:rPr>
          <w:lang w:eastAsia="it-IT"/>
        </w:rPr>
        <w:t>.</w:t>
      </w:r>
    </w:p>
    <w:p w14:paraId="1D03CB98" w14:textId="77777777" w:rsidR="009415BE" w:rsidRPr="00703299" w:rsidRDefault="009415BE" w:rsidP="00F85ED1">
      <w:pPr>
        <w:contextualSpacing/>
      </w:pPr>
    </w:p>
    <w:p w14:paraId="7700B6A0" w14:textId="01EC76F5" w:rsidR="00B2530E" w:rsidRPr="001418F6" w:rsidRDefault="00B2530E" w:rsidP="00F85ED1">
      <w:pPr>
        <w:contextualSpacing/>
      </w:pPr>
      <w:r w:rsidRPr="00703299">
        <w:t xml:space="preserve">35 </w:t>
      </w:r>
      <w:r w:rsidR="001418F6">
        <w:t>…</w:t>
      </w:r>
      <w:r w:rsidRPr="00703299">
        <w:rPr>
          <w:b/>
          <w:i/>
          <w:iCs/>
          <w:lang w:eastAsia="it-IT"/>
        </w:rPr>
        <w:t xml:space="preserve">Senza forme interne di </w:t>
      </w:r>
      <w:r w:rsidR="00A529F4" w:rsidRPr="00703299">
        <w:rPr>
          <w:b/>
          <w:i/>
          <w:iCs/>
          <w:lang w:eastAsia="it-IT"/>
        </w:rPr>
        <w:t>SOLIDARIETÀ</w:t>
      </w:r>
      <w:r w:rsidRPr="00703299">
        <w:rPr>
          <w:b/>
          <w:i/>
          <w:iCs/>
          <w:lang w:eastAsia="it-IT"/>
        </w:rPr>
        <w:t xml:space="preserve"> e di fiducia reciproca, il mercato non può pienamente espletare la propria funzione economica</w:t>
      </w:r>
      <w:r w:rsidRPr="00703299">
        <w:rPr>
          <w:lang w:eastAsia="it-IT"/>
        </w:rPr>
        <w:t>.</w:t>
      </w:r>
      <w:r w:rsidR="001418F6" w:rsidRPr="001418F6">
        <w:rPr>
          <w:rFonts w:ascii="Times New Roman" w:hAnsi="Times New Roman"/>
          <w:color w:val="000000"/>
          <w:lang w:eastAsia="it-IT"/>
        </w:rPr>
        <w:t xml:space="preserve"> </w:t>
      </w:r>
      <w:r w:rsidR="001418F6" w:rsidRPr="001418F6">
        <w:rPr>
          <w:color w:val="000000"/>
          <w:lang w:eastAsia="it-IT"/>
        </w:rPr>
        <w:t>Ed oggi è questa fiducia che è venuta a mancare, e la perdita della fiducia è una perdita grave</w:t>
      </w:r>
      <w:r w:rsidR="001418F6">
        <w:rPr>
          <w:color w:val="000000"/>
          <w:lang w:eastAsia="it-IT"/>
        </w:rPr>
        <w:t>…</w:t>
      </w:r>
    </w:p>
    <w:p w14:paraId="35A9E9DC" w14:textId="77777777" w:rsidR="00B2530E" w:rsidRPr="00703299" w:rsidRDefault="00B2530E" w:rsidP="00F85ED1">
      <w:pPr>
        <w:contextualSpacing/>
        <w:rPr>
          <w:lang w:eastAsia="it-IT"/>
        </w:rPr>
      </w:pPr>
    </w:p>
    <w:p w14:paraId="7336359A" w14:textId="77777777" w:rsidR="001418F6" w:rsidRDefault="00B2530E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36 La dottrina sociale della Chiesa ritiene che possano essere vissuti rapporti autenticamente umani, di amicizia e di socialità, di </w:t>
      </w:r>
      <w:r w:rsidRPr="00703299">
        <w:rPr>
          <w:b/>
          <w:lang w:eastAsia="it-IT"/>
        </w:rPr>
        <w:t>solidarietà</w:t>
      </w:r>
      <w:r w:rsidRPr="00703299">
        <w:rPr>
          <w:lang w:eastAsia="it-IT"/>
        </w:rPr>
        <w:t xml:space="preserve"> e di reciprocità, </w:t>
      </w:r>
    </w:p>
    <w:p w14:paraId="6BB8C83D" w14:textId="679C5358" w:rsidR="00A529F4" w:rsidRPr="00703299" w:rsidRDefault="00B2530E" w:rsidP="001418F6">
      <w:pPr>
        <w:pStyle w:val="Paragrafoelenco"/>
        <w:numPr>
          <w:ilvl w:val="0"/>
          <w:numId w:val="14"/>
        </w:numPr>
        <w:rPr>
          <w:lang w:eastAsia="it-IT"/>
        </w:rPr>
      </w:pPr>
      <w:r w:rsidRPr="001418F6">
        <w:rPr>
          <w:b/>
          <w:lang w:eastAsia="it-IT"/>
        </w:rPr>
        <w:t>anche all'interno dell'attività economica e</w:t>
      </w:r>
      <w:r w:rsidR="009415BE" w:rsidRPr="001418F6">
        <w:rPr>
          <w:b/>
          <w:lang w:eastAsia="it-IT"/>
        </w:rPr>
        <w:t xml:space="preserve"> non soltanto fuori di essa o «</w:t>
      </w:r>
      <w:r w:rsidR="00A529F4" w:rsidRPr="001418F6">
        <w:rPr>
          <w:b/>
          <w:lang w:eastAsia="it-IT"/>
        </w:rPr>
        <w:t>dopo»</w:t>
      </w:r>
      <w:r w:rsidRPr="001418F6">
        <w:rPr>
          <w:b/>
          <w:lang w:eastAsia="it-IT"/>
        </w:rPr>
        <w:t xml:space="preserve"> di essa</w:t>
      </w:r>
      <w:r w:rsidRPr="00703299">
        <w:rPr>
          <w:lang w:eastAsia="it-IT"/>
        </w:rPr>
        <w:t xml:space="preserve">. </w:t>
      </w:r>
    </w:p>
    <w:p w14:paraId="6F162D53" w14:textId="77777777" w:rsidR="00A529F4" w:rsidRPr="00703299" w:rsidRDefault="00B2530E" w:rsidP="001418F6">
      <w:pPr>
        <w:pStyle w:val="Paragrafoelenco"/>
        <w:numPr>
          <w:ilvl w:val="0"/>
          <w:numId w:val="14"/>
        </w:numPr>
        <w:rPr>
          <w:lang w:eastAsia="it-IT"/>
        </w:rPr>
      </w:pPr>
      <w:r w:rsidRPr="001418F6">
        <w:rPr>
          <w:b/>
          <w:lang w:eastAsia="it-IT"/>
        </w:rPr>
        <w:t>La sfera economica non è né eticamente neutrale né di sua natura disumana e antisociale</w:t>
      </w:r>
      <w:r w:rsidRPr="00703299">
        <w:rPr>
          <w:lang w:eastAsia="it-IT"/>
        </w:rPr>
        <w:t xml:space="preserve">. </w:t>
      </w:r>
    </w:p>
    <w:p w14:paraId="40B8615F" w14:textId="40D5C8FB" w:rsidR="00B2530E" w:rsidRPr="001418F6" w:rsidRDefault="00B2530E" w:rsidP="001418F6">
      <w:pPr>
        <w:pStyle w:val="Paragrafoelenco"/>
        <w:numPr>
          <w:ilvl w:val="0"/>
          <w:numId w:val="14"/>
        </w:numPr>
        <w:rPr>
          <w:b/>
          <w:lang w:eastAsia="it-IT"/>
        </w:rPr>
      </w:pPr>
      <w:r w:rsidRPr="00703299">
        <w:rPr>
          <w:lang w:eastAsia="it-IT"/>
        </w:rPr>
        <w:t xml:space="preserve">Essa appartiene all'attività dell'uomo e, </w:t>
      </w:r>
      <w:r w:rsidRPr="001418F6">
        <w:rPr>
          <w:b/>
          <w:lang w:eastAsia="it-IT"/>
        </w:rPr>
        <w:t>proprio perché umana, deve essere strutturata e istituzionalizzata eticamente.</w:t>
      </w:r>
    </w:p>
    <w:p w14:paraId="648C1A86" w14:textId="77777777" w:rsidR="00A529F4" w:rsidRPr="00703299" w:rsidRDefault="00A529F4" w:rsidP="00F85ED1">
      <w:pPr>
        <w:contextualSpacing/>
        <w:rPr>
          <w:b/>
          <w:lang w:eastAsia="it-IT"/>
        </w:rPr>
      </w:pPr>
    </w:p>
    <w:p w14:paraId="08BF6129" w14:textId="7ED25515" w:rsidR="00D74E27" w:rsidRPr="00703299" w:rsidRDefault="00B2530E" w:rsidP="00F85ED1">
      <w:pPr>
        <w:contextualSpacing/>
        <w:rPr>
          <w:lang w:eastAsia="it-IT"/>
        </w:rPr>
      </w:pPr>
      <w:bookmarkStart w:id="0" w:name="38"/>
      <w:bookmarkEnd w:id="0"/>
      <w:r w:rsidRPr="00703299">
        <w:rPr>
          <w:lang w:eastAsia="it-IT"/>
        </w:rPr>
        <w:t xml:space="preserve">38. Il mio predecessore </w:t>
      </w:r>
      <w:hyperlink r:id="rId8" w:history="1">
        <w:r w:rsidRPr="00703299">
          <w:rPr>
            <w:u w:val="single"/>
            <w:lang w:eastAsia="it-IT"/>
          </w:rPr>
          <w:t>Giovanni Paolo II</w:t>
        </w:r>
      </w:hyperlink>
      <w:r w:rsidRPr="00703299">
        <w:rPr>
          <w:lang w:eastAsia="it-IT"/>
        </w:rPr>
        <w:t xml:space="preserve"> aveva segnalato questa problematica, quando nella</w:t>
      </w:r>
      <w:r w:rsidR="001418F6">
        <w:rPr>
          <w:lang w:eastAsia="it-IT"/>
        </w:rPr>
        <w:t xml:space="preserve"> </w:t>
      </w:r>
      <w:r w:rsidRPr="00703299">
        <w:rPr>
          <w:i/>
          <w:iCs/>
          <w:lang w:eastAsia="it-IT"/>
        </w:rPr>
        <w:t xml:space="preserve"> </w:t>
      </w:r>
      <w:hyperlink r:id="rId9" w:history="1">
        <w:r w:rsidRPr="001418F6">
          <w:rPr>
            <w:b/>
            <w:i/>
            <w:iCs/>
            <w:color w:val="808080" w:themeColor="background1" w:themeShade="80"/>
            <w:sz w:val="32"/>
            <w:u w:val="single"/>
            <w:lang w:eastAsia="it-IT"/>
          </w:rPr>
          <w:t xml:space="preserve">Centesimus </w:t>
        </w:r>
        <w:proofErr w:type="spellStart"/>
        <w:r w:rsidRPr="001418F6">
          <w:rPr>
            <w:b/>
            <w:i/>
            <w:iCs/>
            <w:color w:val="808080" w:themeColor="background1" w:themeShade="80"/>
            <w:sz w:val="32"/>
            <w:u w:val="single"/>
            <w:lang w:eastAsia="it-IT"/>
          </w:rPr>
          <w:t>annus</w:t>
        </w:r>
        <w:proofErr w:type="spellEnd"/>
      </w:hyperlink>
      <w:r w:rsidRPr="001418F6">
        <w:rPr>
          <w:color w:val="808080" w:themeColor="background1" w:themeShade="80"/>
          <w:sz w:val="32"/>
          <w:lang w:eastAsia="it-IT"/>
        </w:rPr>
        <w:t xml:space="preserve"> </w:t>
      </w:r>
      <w:r w:rsidRPr="00703299">
        <w:rPr>
          <w:lang w:eastAsia="it-IT"/>
        </w:rPr>
        <w:t xml:space="preserve">aveva rilevato la necessità di un sistema a tre soggetti: </w:t>
      </w:r>
      <w:r w:rsidRPr="00703299">
        <w:rPr>
          <w:b/>
          <w:lang w:eastAsia="it-IT"/>
        </w:rPr>
        <w:t>il</w:t>
      </w:r>
      <w:r w:rsidRPr="00703299">
        <w:rPr>
          <w:b/>
          <w:i/>
          <w:iCs/>
          <w:lang w:eastAsia="it-IT"/>
        </w:rPr>
        <w:t xml:space="preserve"> mercato</w:t>
      </w:r>
      <w:r w:rsidRPr="00703299">
        <w:rPr>
          <w:b/>
          <w:lang w:eastAsia="it-IT"/>
        </w:rPr>
        <w:t xml:space="preserve">, lo </w:t>
      </w:r>
      <w:r w:rsidRPr="00703299">
        <w:rPr>
          <w:b/>
          <w:i/>
          <w:iCs/>
          <w:lang w:eastAsia="it-IT"/>
        </w:rPr>
        <w:t xml:space="preserve">Stato </w:t>
      </w:r>
      <w:r w:rsidRPr="00703299">
        <w:rPr>
          <w:b/>
          <w:lang w:eastAsia="it-IT"/>
        </w:rPr>
        <w:t xml:space="preserve">e la </w:t>
      </w:r>
      <w:r w:rsidRPr="00703299">
        <w:rPr>
          <w:b/>
          <w:i/>
          <w:iCs/>
          <w:lang w:eastAsia="it-IT"/>
        </w:rPr>
        <w:t xml:space="preserve">società </w:t>
      </w:r>
      <w:r w:rsidRPr="00703299">
        <w:rPr>
          <w:b/>
          <w:lang w:eastAsia="it-IT"/>
        </w:rPr>
        <w:t>civile</w:t>
      </w:r>
      <w:r w:rsidRPr="00703299">
        <w:rPr>
          <w:lang w:eastAsia="it-IT"/>
        </w:rPr>
        <w:t xml:space="preserve"> [</w:t>
      </w:r>
      <w:bookmarkStart w:id="1" w:name="_ftnref92"/>
      <w:r w:rsidRPr="00703299">
        <w:rPr>
          <w:lang w:eastAsia="it-IT"/>
        </w:rPr>
        <w:fldChar w:fldCharType="begin"/>
      </w:r>
      <w:r w:rsidRPr="00703299">
        <w:rPr>
          <w:lang w:eastAsia="it-IT"/>
        </w:rPr>
        <w:instrText xml:space="preserve"> HYPERLINK "http://www.vatican.va/holy_father/benedict_xvi/encyclicals/documents/hf_ben-xvi_enc_20090629_caritas-in-veritate_it.html" \l "_ftn92" \o "" </w:instrText>
      </w:r>
      <w:r w:rsidRPr="00703299">
        <w:rPr>
          <w:lang w:eastAsia="it-IT"/>
        </w:rPr>
        <w:fldChar w:fldCharType="separate"/>
      </w:r>
      <w:r w:rsidRPr="00703299">
        <w:rPr>
          <w:u w:val="single"/>
          <w:lang w:eastAsia="it-IT"/>
        </w:rPr>
        <w:t>92</w:t>
      </w:r>
      <w:r w:rsidRPr="00703299">
        <w:rPr>
          <w:lang w:eastAsia="it-IT"/>
        </w:rPr>
        <w:fldChar w:fldCharType="end"/>
      </w:r>
      <w:bookmarkEnd w:id="1"/>
      <w:r w:rsidRPr="00703299">
        <w:rPr>
          <w:lang w:eastAsia="it-IT"/>
        </w:rPr>
        <w:t xml:space="preserve">]. </w:t>
      </w:r>
    </w:p>
    <w:p w14:paraId="61D662B4" w14:textId="30FF0EA1" w:rsidR="00D63282" w:rsidRPr="00703299" w:rsidRDefault="00B2530E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Egli aveva individuato </w:t>
      </w:r>
      <w:r w:rsidRPr="00703299">
        <w:rPr>
          <w:b/>
          <w:lang w:eastAsia="it-IT"/>
        </w:rPr>
        <w:t>nella società civile l'ambito più proprio di</w:t>
      </w:r>
      <w:r w:rsidR="00D74E27" w:rsidRPr="00703299">
        <w:rPr>
          <w:lang w:eastAsia="it-IT"/>
        </w:rPr>
        <w:t xml:space="preserve"> </w:t>
      </w:r>
    </w:p>
    <w:p w14:paraId="02B94ACC" w14:textId="1E3E9492" w:rsidR="00D63282" w:rsidRPr="00703299" w:rsidRDefault="00D63282" w:rsidP="00F85ED1">
      <w:pPr>
        <w:contextualSpacing/>
        <w:rPr>
          <w:b/>
          <w:lang w:eastAsia="it-IT"/>
        </w:rPr>
      </w:pPr>
      <w:r w:rsidRPr="00703299">
        <w:rPr>
          <w:b/>
          <w:lang w:eastAsia="it-IT"/>
        </w:rPr>
        <w:t>UN'</w:t>
      </w:r>
      <w:r w:rsidRPr="00703299">
        <w:rPr>
          <w:b/>
          <w:i/>
          <w:iCs/>
          <w:lang w:eastAsia="it-IT"/>
        </w:rPr>
        <w:t>ECONOMIA DELLA GRATUITÀ</w:t>
      </w:r>
      <w:r w:rsidRPr="00703299">
        <w:rPr>
          <w:b/>
          <w:lang w:eastAsia="it-IT"/>
        </w:rPr>
        <w:t xml:space="preserve"> E DELLA FRATERNITÀ, </w:t>
      </w:r>
    </w:p>
    <w:p w14:paraId="54C620E0" w14:textId="19772F88" w:rsidR="00A529F4" w:rsidRPr="00703299" w:rsidRDefault="00B2530E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ma non aveva inteso negarla agli altri due ambiti. </w:t>
      </w:r>
    </w:p>
    <w:p w14:paraId="4FF4F08A" w14:textId="3102430C" w:rsidR="00A529F4" w:rsidRPr="00703299" w:rsidRDefault="00B2530E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Oggi possiamo dire che la vita economica deve essere compresa come una realtà a più dimensioni: in tutte, in diversa misura e con modalità specifiche, deve essere presente l'aspetto della </w:t>
      </w:r>
      <w:r w:rsidR="00D74E27" w:rsidRPr="00703299">
        <w:rPr>
          <w:b/>
          <w:lang w:eastAsia="it-IT"/>
        </w:rPr>
        <w:t>reciprocità fraterna</w:t>
      </w:r>
      <w:r w:rsidR="00D74E27" w:rsidRPr="00703299">
        <w:rPr>
          <w:lang w:eastAsia="it-IT"/>
        </w:rPr>
        <w:t xml:space="preserve">. </w:t>
      </w:r>
    </w:p>
    <w:p w14:paraId="77675F12" w14:textId="5CFAE38B" w:rsidR="00A529F4" w:rsidRPr="00703299" w:rsidRDefault="00B2530E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Nell'epoca della globalizzazione, l'attività economica non può prescindere dalla </w:t>
      </w:r>
      <w:r w:rsidR="00A529F4" w:rsidRPr="00703299">
        <w:rPr>
          <w:b/>
          <w:lang w:eastAsia="it-IT"/>
        </w:rPr>
        <w:t>gratuità</w:t>
      </w:r>
      <w:r w:rsidRPr="00703299">
        <w:rPr>
          <w:lang w:eastAsia="it-IT"/>
        </w:rPr>
        <w:t xml:space="preserve">, che dissemina e alimenta la </w:t>
      </w:r>
      <w:r w:rsidRPr="00703299">
        <w:rPr>
          <w:b/>
          <w:lang w:eastAsia="it-IT"/>
        </w:rPr>
        <w:t>solidarietà</w:t>
      </w:r>
      <w:r w:rsidRPr="00703299">
        <w:rPr>
          <w:lang w:eastAsia="it-IT"/>
        </w:rPr>
        <w:t xml:space="preserve"> e la </w:t>
      </w:r>
      <w:r w:rsidRPr="001418F6">
        <w:rPr>
          <w:b/>
          <w:lang w:eastAsia="it-IT"/>
        </w:rPr>
        <w:t>responsabilità per la giustizia</w:t>
      </w:r>
      <w:r w:rsidRPr="00703299">
        <w:rPr>
          <w:lang w:eastAsia="it-IT"/>
        </w:rPr>
        <w:t xml:space="preserve"> e il </w:t>
      </w:r>
      <w:r w:rsidRPr="001418F6">
        <w:rPr>
          <w:b/>
          <w:lang w:eastAsia="it-IT"/>
        </w:rPr>
        <w:t>bene comune</w:t>
      </w:r>
      <w:r w:rsidRPr="00703299">
        <w:rPr>
          <w:lang w:eastAsia="it-IT"/>
        </w:rPr>
        <w:t xml:space="preserve"> nei suoi vari soggetti e attori. </w:t>
      </w:r>
    </w:p>
    <w:p w14:paraId="37BD9E87" w14:textId="77777777" w:rsidR="00A529F4" w:rsidRPr="00703299" w:rsidRDefault="00B2530E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Si tratta, in definitiva, di una forma concreta e profonda di </w:t>
      </w:r>
      <w:r w:rsidRPr="00703299">
        <w:rPr>
          <w:b/>
          <w:lang w:eastAsia="it-IT"/>
        </w:rPr>
        <w:t>democrazia economica</w:t>
      </w:r>
      <w:r w:rsidRPr="00703299">
        <w:rPr>
          <w:lang w:eastAsia="it-IT"/>
        </w:rPr>
        <w:t xml:space="preserve">. </w:t>
      </w:r>
    </w:p>
    <w:p w14:paraId="527A8A24" w14:textId="00775F8A" w:rsidR="00B2530E" w:rsidRPr="00703299" w:rsidRDefault="00B2530E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La </w:t>
      </w:r>
      <w:r w:rsidRPr="00703299">
        <w:rPr>
          <w:b/>
          <w:lang w:eastAsia="it-IT"/>
        </w:rPr>
        <w:t>solidarietà</w:t>
      </w:r>
      <w:r w:rsidRPr="00703299">
        <w:rPr>
          <w:lang w:eastAsia="it-IT"/>
        </w:rPr>
        <w:t xml:space="preserve"> è anzitutto sentirsi tutti responsabili di tutti [</w:t>
      </w:r>
      <w:bookmarkStart w:id="2" w:name="_ftnref93"/>
      <w:r w:rsidRPr="00703299">
        <w:rPr>
          <w:lang w:eastAsia="it-IT"/>
        </w:rPr>
        <w:fldChar w:fldCharType="begin"/>
      </w:r>
      <w:r w:rsidRPr="00703299">
        <w:rPr>
          <w:lang w:eastAsia="it-IT"/>
        </w:rPr>
        <w:instrText xml:space="preserve"> HYPERLINK "http://www.vatican.va/holy_father/benedict_xvi/encyclicals/documents/hf_ben-xvi_enc_20090629_caritas-in-veritate_it.html" \l "_ftn93" \o "" </w:instrText>
      </w:r>
      <w:r w:rsidRPr="00703299">
        <w:rPr>
          <w:lang w:eastAsia="it-IT"/>
        </w:rPr>
        <w:fldChar w:fldCharType="separate"/>
      </w:r>
      <w:r w:rsidRPr="00703299">
        <w:rPr>
          <w:u w:val="single"/>
          <w:lang w:eastAsia="it-IT"/>
        </w:rPr>
        <w:t>93</w:t>
      </w:r>
      <w:r w:rsidRPr="00703299">
        <w:rPr>
          <w:lang w:eastAsia="it-IT"/>
        </w:rPr>
        <w:fldChar w:fldCharType="end"/>
      </w:r>
      <w:bookmarkEnd w:id="2"/>
      <w:r w:rsidRPr="00703299">
        <w:rPr>
          <w:lang w:eastAsia="it-IT"/>
        </w:rPr>
        <w:t>], quindi non può essere delegata solo allo Stato.</w:t>
      </w:r>
    </w:p>
    <w:p w14:paraId="7E98D0F9" w14:textId="77777777" w:rsidR="00A529F4" w:rsidRPr="00703299" w:rsidRDefault="00A529F4" w:rsidP="00F85ED1">
      <w:pPr>
        <w:contextualSpacing/>
        <w:rPr>
          <w:lang w:eastAsia="it-IT"/>
        </w:rPr>
      </w:pPr>
    </w:p>
    <w:p w14:paraId="05D4CAE3" w14:textId="77777777" w:rsidR="0016213B" w:rsidRPr="00703299" w:rsidRDefault="009415BE" w:rsidP="00F85ED1">
      <w:pPr>
        <w:contextualSpacing/>
        <w:rPr>
          <w:lang w:eastAsia="it-IT"/>
        </w:rPr>
      </w:pPr>
      <w:r w:rsidRPr="00703299">
        <w:rPr>
          <w:lang w:eastAsia="it-IT"/>
        </w:rPr>
        <w:t>43. «</w:t>
      </w:r>
      <w:r w:rsidR="00E9414F" w:rsidRPr="00703299">
        <w:rPr>
          <w:lang w:eastAsia="it-IT"/>
        </w:rPr>
        <w:t xml:space="preserve">La </w:t>
      </w:r>
      <w:r w:rsidR="00E9414F" w:rsidRPr="00703299">
        <w:rPr>
          <w:b/>
          <w:lang w:eastAsia="it-IT"/>
        </w:rPr>
        <w:t>solidarietà</w:t>
      </w:r>
      <w:r w:rsidR="00E9414F" w:rsidRPr="00703299">
        <w:rPr>
          <w:lang w:eastAsia="it-IT"/>
        </w:rPr>
        <w:t xml:space="preserve"> universale, che è </w:t>
      </w:r>
      <w:r w:rsidR="00E9414F" w:rsidRPr="00703299">
        <w:rPr>
          <w:b/>
          <w:lang w:eastAsia="it-IT"/>
        </w:rPr>
        <w:t>un fatto e per noi un</w:t>
      </w:r>
      <w:r w:rsidRPr="00703299">
        <w:rPr>
          <w:b/>
          <w:lang w:eastAsia="it-IT"/>
        </w:rPr>
        <w:t xml:space="preserve"> beneficio</w:t>
      </w:r>
      <w:r w:rsidRPr="00703299">
        <w:rPr>
          <w:lang w:eastAsia="it-IT"/>
        </w:rPr>
        <w:t xml:space="preserve">, è </w:t>
      </w:r>
      <w:r w:rsidRPr="00703299">
        <w:rPr>
          <w:b/>
          <w:lang w:eastAsia="it-IT"/>
        </w:rPr>
        <w:t>altresì un dovere</w:t>
      </w:r>
      <w:r w:rsidR="00E9414F" w:rsidRPr="00703299">
        <w:rPr>
          <w:lang w:eastAsia="it-IT"/>
        </w:rPr>
        <w:t>» [</w:t>
      </w:r>
      <w:bookmarkStart w:id="3" w:name="_ftnref105"/>
      <w:r w:rsidR="00E9414F" w:rsidRPr="00703299">
        <w:rPr>
          <w:lang w:eastAsia="it-IT"/>
        </w:rPr>
        <w:fldChar w:fldCharType="begin"/>
      </w:r>
      <w:r w:rsidR="00E9414F" w:rsidRPr="00703299">
        <w:rPr>
          <w:lang w:eastAsia="it-IT"/>
        </w:rPr>
        <w:instrText xml:space="preserve"> HYPERLINK "http://www.vatican.va/holy_father/benedict_xvi/encyclicals/documents/hf_ben-xvi_enc_20090629_caritas-in-veritate_it.html" \l "_ftn105" \o "" </w:instrText>
      </w:r>
      <w:r w:rsidR="00E9414F" w:rsidRPr="00703299">
        <w:rPr>
          <w:lang w:eastAsia="it-IT"/>
        </w:rPr>
        <w:fldChar w:fldCharType="separate"/>
      </w:r>
      <w:r w:rsidR="00E9414F" w:rsidRPr="00703299">
        <w:rPr>
          <w:u w:val="single"/>
          <w:lang w:eastAsia="it-IT"/>
        </w:rPr>
        <w:t>105</w:t>
      </w:r>
      <w:r w:rsidR="00E9414F" w:rsidRPr="00703299">
        <w:rPr>
          <w:lang w:eastAsia="it-IT"/>
        </w:rPr>
        <w:fldChar w:fldCharType="end"/>
      </w:r>
      <w:bookmarkEnd w:id="3"/>
      <w:r w:rsidR="00E9414F" w:rsidRPr="00703299">
        <w:rPr>
          <w:lang w:eastAsia="it-IT"/>
        </w:rPr>
        <w:t xml:space="preserve">]. Molte persone, oggi, tendono a coltivare la pretesa di non dover niente a nessuno, tranne che a </w:t>
      </w:r>
      <w:r w:rsidR="00193AA6" w:rsidRPr="00703299">
        <w:rPr>
          <w:lang w:eastAsia="it-IT"/>
        </w:rPr>
        <w:t>sé</w:t>
      </w:r>
      <w:r w:rsidR="00E9414F" w:rsidRPr="00703299">
        <w:rPr>
          <w:lang w:eastAsia="it-IT"/>
        </w:rPr>
        <w:t xml:space="preserve"> stesse. Ritengono di essere titolari solo di diritti e incontrano spesso forti ostacoli a maturare una responsabilità per il proprio e l'altrui sviluppo integrale. </w:t>
      </w:r>
    </w:p>
    <w:p w14:paraId="506DA2DB" w14:textId="77777777" w:rsidR="0016213B" w:rsidRPr="00703299" w:rsidRDefault="00E9414F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Per questo è importante sollecitare una nuova riflessione su come i </w:t>
      </w:r>
      <w:r w:rsidRPr="00703299">
        <w:rPr>
          <w:b/>
          <w:i/>
          <w:iCs/>
          <w:lang w:eastAsia="it-IT"/>
        </w:rPr>
        <w:t>diritti presuppongano doveri senza i quali si trasformano in arbitrio</w:t>
      </w:r>
      <w:r w:rsidRPr="00703299">
        <w:rPr>
          <w:b/>
          <w:lang w:eastAsia="it-IT"/>
        </w:rPr>
        <w:t xml:space="preserve"> </w:t>
      </w:r>
      <w:r w:rsidRPr="00703299">
        <w:rPr>
          <w:lang w:eastAsia="it-IT"/>
        </w:rPr>
        <w:t>[</w:t>
      </w:r>
      <w:bookmarkStart w:id="4" w:name="_ftnref106"/>
      <w:r w:rsidRPr="00703299">
        <w:rPr>
          <w:lang w:eastAsia="it-IT"/>
        </w:rPr>
        <w:fldChar w:fldCharType="begin"/>
      </w:r>
      <w:r w:rsidRPr="00703299">
        <w:rPr>
          <w:lang w:eastAsia="it-IT"/>
        </w:rPr>
        <w:instrText xml:space="preserve"> HYPERLINK "http://www.vatican.va/holy_father/benedict_xvi/encyclicals/documents/hf_ben-xvi_enc_20090629_caritas-in-veritate_it.html" \l "_ftn106" \o "" </w:instrText>
      </w:r>
      <w:r w:rsidRPr="00703299">
        <w:rPr>
          <w:lang w:eastAsia="it-IT"/>
        </w:rPr>
        <w:fldChar w:fldCharType="separate"/>
      </w:r>
      <w:r w:rsidRPr="00703299">
        <w:rPr>
          <w:u w:val="single"/>
          <w:lang w:eastAsia="it-IT"/>
        </w:rPr>
        <w:t>106</w:t>
      </w:r>
      <w:r w:rsidRPr="00703299">
        <w:rPr>
          <w:lang w:eastAsia="it-IT"/>
        </w:rPr>
        <w:fldChar w:fldCharType="end"/>
      </w:r>
      <w:bookmarkEnd w:id="4"/>
      <w:r w:rsidRPr="00703299">
        <w:rPr>
          <w:lang w:eastAsia="it-IT"/>
        </w:rPr>
        <w:t xml:space="preserve">]. </w:t>
      </w:r>
    </w:p>
    <w:p w14:paraId="3855D99F" w14:textId="77777777" w:rsidR="0016213B" w:rsidRPr="00703299" w:rsidRDefault="00E9414F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Si assiste oggi a </w:t>
      </w:r>
      <w:r w:rsidRPr="00703299">
        <w:rPr>
          <w:b/>
          <w:lang w:eastAsia="it-IT"/>
        </w:rPr>
        <w:t>una pesante contraddizione</w:t>
      </w:r>
      <w:r w:rsidRPr="00703299">
        <w:rPr>
          <w:lang w:eastAsia="it-IT"/>
        </w:rPr>
        <w:t xml:space="preserve">. Mentre, per un verso, </w:t>
      </w:r>
      <w:r w:rsidRPr="00703299">
        <w:rPr>
          <w:b/>
          <w:lang w:eastAsia="it-IT"/>
        </w:rPr>
        <w:t>si rivendicano presunti diritti</w:t>
      </w:r>
      <w:r w:rsidRPr="00703299">
        <w:rPr>
          <w:lang w:eastAsia="it-IT"/>
        </w:rPr>
        <w:t xml:space="preserve">, di carattere arbitrario e voluttuario, con la pretesa di vederli riconosciuti e promossi dalle strutture pubbliche, per l'altro verso, </w:t>
      </w:r>
      <w:r w:rsidRPr="00703299">
        <w:rPr>
          <w:b/>
          <w:lang w:eastAsia="it-IT"/>
        </w:rPr>
        <w:t>vi sono diritti elementari e fondamentali disconosciuti e violati</w:t>
      </w:r>
      <w:r w:rsidRPr="00703299">
        <w:rPr>
          <w:lang w:eastAsia="it-IT"/>
        </w:rPr>
        <w:t xml:space="preserve"> nei confronti di tanta parte dell'umanità [</w:t>
      </w:r>
      <w:bookmarkStart w:id="5" w:name="_ftnref107"/>
      <w:r w:rsidRPr="00703299">
        <w:rPr>
          <w:lang w:eastAsia="it-IT"/>
        </w:rPr>
        <w:fldChar w:fldCharType="begin"/>
      </w:r>
      <w:r w:rsidRPr="00703299">
        <w:rPr>
          <w:lang w:eastAsia="it-IT"/>
        </w:rPr>
        <w:instrText xml:space="preserve"> HYPERLINK "http://www.vatican.va/holy_father/benedict_xvi/encyclicals/documents/hf_ben-xvi_enc_20090629_caritas-in-veritate_it.html" \l "_ftn107" \o "" </w:instrText>
      </w:r>
      <w:r w:rsidRPr="00703299">
        <w:rPr>
          <w:lang w:eastAsia="it-IT"/>
        </w:rPr>
        <w:fldChar w:fldCharType="separate"/>
      </w:r>
      <w:r w:rsidRPr="00703299">
        <w:rPr>
          <w:u w:val="single"/>
          <w:lang w:eastAsia="it-IT"/>
        </w:rPr>
        <w:t>107</w:t>
      </w:r>
      <w:r w:rsidRPr="00703299">
        <w:rPr>
          <w:lang w:eastAsia="it-IT"/>
        </w:rPr>
        <w:fldChar w:fldCharType="end"/>
      </w:r>
      <w:bookmarkEnd w:id="5"/>
      <w:r w:rsidRPr="00703299">
        <w:rPr>
          <w:lang w:eastAsia="it-IT"/>
        </w:rPr>
        <w:t xml:space="preserve">]. </w:t>
      </w:r>
    </w:p>
    <w:p w14:paraId="2EB22AC5" w14:textId="77777777" w:rsidR="00422DD8" w:rsidRPr="00703299" w:rsidRDefault="00422DD8" w:rsidP="00422DD8">
      <w:pPr>
        <w:ind w:left="708"/>
        <w:contextualSpacing/>
        <w:rPr>
          <w:lang w:eastAsia="it-IT"/>
        </w:rPr>
      </w:pPr>
    </w:p>
    <w:p w14:paraId="5BE59F89" w14:textId="508A80A7" w:rsidR="00B2530E" w:rsidRPr="00703299" w:rsidRDefault="00E9414F" w:rsidP="003F0196">
      <w:pPr>
        <w:pStyle w:val="Paragrafoelenco"/>
        <w:numPr>
          <w:ilvl w:val="0"/>
          <w:numId w:val="15"/>
        </w:numPr>
        <w:rPr>
          <w:lang w:eastAsia="it-IT"/>
        </w:rPr>
      </w:pPr>
      <w:r w:rsidRPr="00703299">
        <w:rPr>
          <w:lang w:eastAsia="it-IT"/>
        </w:rPr>
        <w:t>Si è spesso notata una relazione tra la rivendicazione del diritto al superfluo o addirittura alla trasgressione e al vizio, nelle società opulente, e la mancanza di cibo, di acqua potabile, di istruzione di base o di cure sanitarie elementari in certe regioni del mondo del sottosviluppo e anche nelle periferie di grandi metropoli.</w:t>
      </w:r>
    </w:p>
    <w:p w14:paraId="6A49DD0D" w14:textId="77777777" w:rsidR="00422DD8" w:rsidRPr="00703299" w:rsidRDefault="00422DD8" w:rsidP="00F85ED1">
      <w:pPr>
        <w:contextualSpacing/>
        <w:rPr>
          <w:lang w:eastAsia="it-IT"/>
        </w:rPr>
      </w:pPr>
    </w:p>
    <w:p w14:paraId="28853411" w14:textId="75251BB2" w:rsidR="00B74426" w:rsidRPr="003F0196" w:rsidRDefault="00B74426" w:rsidP="00F85ED1">
      <w:pPr>
        <w:contextualSpacing/>
        <w:rPr>
          <w:b/>
          <w:lang w:eastAsia="it-IT"/>
        </w:rPr>
      </w:pPr>
      <w:r w:rsidRPr="00703299">
        <w:rPr>
          <w:lang w:eastAsia="it-IT"/>
        </w:rPr>
        <w:t xml:space="preserve">39 Quando la logica del mercato e quella dello Stato si accordano tra loro per continuare nel monopolio dei rispettivi ambiti di influenza, alla lunga vengono meno la </w:t>
      </w:r>
      <w:r w:rsidRPr="00703299">
        <w:rPr>
          <w:b/>
          <w:lang w:eastAsia="it-IT"/>
        </w:rPr>
        <w:t xml:space="preserve">solidarietà </w:t>
      </w:r>
      <w:r w:rsidRPr="00703299">
        <w:rPr>
          <w:lang w:eastAsia="it-IT"/>
        </w:rPr>
        <w:t xml:space="preserve">nelle relazioni tra i cittadini, la partecipazione e l'adesione, </w:t>
      </w:r>
      <w:r w:rsidRPr="00703299">
        <w:rPr>
          <w:b/>
          <w:lang w:eastAsia="it-IT"/>
        </w:rPr>
        <w:t>l'agire gratuito</w:t>
      </w:r>
      <w:r w:rsidRPr="00703299">
        <w:rPr>
          <w:lang w:eastAsia="it-IT"/>
        </w:rPr>
        <w:t xml:space="preserve">, che sono </w:t>
      </w:r>
      <w:r w:rsidRPr="00703299">
        <w:rPr>
          <w:b/>
          <w:lang w:eastAsia="it-IT"/>
        </w:rPr>
        <w:t>altra cosa rispetto al “dare per avere”, proprio della logica dello scambio, e al “dare per dovere”, proprio della logica dei comportamenti pubblici, imposti per legge dallo Stato</w:t>
      </w:r>
      <w:r w:rsidRPr="00703299">
        <w:rPr>
          <w:lang w:eastAsia="it-IT"/>
        </w:rPr>
        <w:t xml:space="preserve">. La vittoria sul sottosviluppo richiede di agire non solo sul miglioramento delle transazioni fondate sullo scambio, non solo sui trasferimenti delle strutture assistenziali di natura pubblica, ma soprattutto sulla </w:t>
      </w:r>
      <w:r w:rsidRPr="003F0196">
        <w:rPr>
          <w:b/>
          <w:i/>
          <w:iCs/>
          <w:lang w:eastAsia="it-IT"/>
        </w:rPr>
        <w:t>progressiva apertura, in contesto mondiale, a forme di attività economica caratterizzate da quote di gratuità e di comunione</w:t>
      </w:r>
      <w:r w:rsidRPr="003F0196">
        <w:rPr>
          <w:b/>
          <w:lang w:eastAsia="it-IT"/>
        </w:rPr>
        <w:t>.</w:t>
      </w:r>
    </w:p>
    <w:p w14:paraId="221BF508" w14:textId="77777777" w:rsidR="001C3713" w:rsidRPr="00703299" w:rsidRDefault="001C3713" w:rsidP="00F85ED1">
      <w:pPr>
        <w:contextualSpacing/>
        <w:rPr>
          <w:lang w:eastAsia="it-IT"/>
        </w:rPr>
      </w:pPr>
    </w:p>
    <w:p w14:paraId="366BC8B6" w14:textId="77777777" w:rsidR="003F0196" w:rsidRDefault="00B74426" w:rsidP="00F85ED1">
      <w:pPr>
        <w:contextualSpacing/>
        <w:rPr>
          <w:lang w:eastAsia="it-IT"/>
        </w:rPr>
      </w:pPr>
      <w:r w:rsidRPr="00703299">
        <w:rPr>
          <w:i/>
          <w:iCs/>
          <w:lang w:eastAsia="it-IT"/>
        </w:rPr>
        <w:t xml:space="preserve">44 </w:t>
      </w:r>
      <w:r w:rsidR="003F0196">
        <w:rPr>
          <w:b/>
          <w:i/>
          <w:iCs/>
          <w:lang w:eastAsia="it-IT"/>
        </w:rPr>
        <w:t>L</w:t>
      </w:r>
      <w:r w:rsidR="003F0196" w:rsidRPr="00703299">
        <w:rPr>
          <w:b/>
          <w:i/>
          <w:iCs/>
          <w:lang w:eastAsia="it-IT"/>
        </w:rPr>
        <w:t xml:space="preserve">'apertura moralmente responsabile alla </w:t>
      </w:r>
      <w:r w:rsidR="00A43493" w:rsidRPr="00703299">
        <w:rPr>
          <w:b/>
          <w:i/>
          <w:iCs/>
          <w:lang w:eastAsia="it-IT"/>
        </w:rPr>
        <w:t>VITA</w:t>
      </w:r>
      <w:r w:rsidRPr="00703299">
        <w:rPr>
          <w:b/>
          <w:i/>
          <w:iCs/>
          <w:lang w:eastAsia="it-IT"/>
        </w:rPr>
        <w:t xml:space="preserve"> è una ricchezza sociale ed economica</w:t>
      </w:r>
      <w:r w:rsidRPr="00703299">
        <w:rPr>
          <w:lang w:eastAsia="it-IT"/>
        </w:rPr>
        <w:t xml:space="preserve">. Grandi Nazioni hanno potuto uscire dalla miseria anche grazie al grande numero e alle capacità dei loro abitanti. Al contrario, Nazioni un tempo floride conoscono ora una fase di incertezza e in qualche caso di declino proprio a causa della </w:t>
      </w:r>
      <w:r w:rsidRPr="00703299">
        <w:rPr>
          <w:b/>
          <w:lang w:eastAsia="it-IT"/>
        </w:rPr>
        <w:t>denatalità</w:t>
      </w:r>
      <w:r w:rsidRPr="00703299">
        <w:rPr>
          <w:lang w:eastAsia="it-IT"/>
        </w:rPr>
        <w:t xml:space="preserve">, problema cruciale per le società di avanzato benessere. </w:t>
      </w:r>
    </w:p>
    <w:p w14:paraId="0AE7AA13" w14:textId="58685AAF" w:rsidR="001C3713" w:rsidRPr="00703299" w:rsidRDefault="00B74426" w:rsidP="00F85ED1">
      <w:pPr>
        <w:contextualSpacing/>
        <w:rPr>
          <w:lang w:eastAsia="it-IT"/>
        </w:rPr>
      </w:pPr>
      <w:r w:rsidRPr="00703299">
        <w:rPr>
          <w:lang w:eastAsia="it-IT"/>
        </w:rPr>
        <w:t>La diminuzione delle nascite, talvol</w:t>
      </w:r>
      <w:r w:rsidR="00E75C19" w:rsidRPr="00703299">
        <w:rPr>
          <w:lang w:eastAsia="it-IT"/>
        </w:rPr>
        <w:t xml:space="preserve">ta </w:t>
      </w:r>
      <w:r w:rsidR="00E75C19" w:rsidRPr="00703299">
        <w:rPr>
          <w:b/>
          <w:lang w:eastAsia="it-IT"/>
        </w:rPr>
        <w:t>al di sotto del cosiddetto «</w:t>
      </w:r>
      <w:r w:rsidRPr="00703299">
        <w:rPr>
          <w:b/>
          <w:lang w:eastAsia="it-IT"/>
        </w:rPr>
        <w:t xml:space="preserve">indice di </w:t>
      </w:r>
      <w:r w:rsidR="00E75C19" w:rsidRPr="00703299">
        <w:rPr>
          <w:b/>
          <w:lang w:eastAsia="it-IT"/>
        </w:rPr>
        <w:t>sostituzione»</w:t>
      </w:r>
      <w:r w:rsidRPr="00703299">
        <w:rPr>
          <w:b/>
          <w:lang w:eastAsia="it-IT"/>
        </w:rPr>
        <w:t>,</w:t>
      </w:r>
      <w:r w:rsidRPr="00703299">
        <w:rPr>
          <w:lang w:eastAsia="it-IT"/>
        </w:rPr>
        <w:t xml:space="preserve"> </w:t>
      </w:r>
    </w:p>
    <w:p w14:paraId="2FAFF13A" w14:textId="77777777" w:rsidR="001C3713" w:rsidRPr="00703299" w:rsidRDefault="00B74426" w:rsidP="001C3713">
      <w:pPr>
        <w:pStyle w:val="Paragrafoelenco"/>
        <w:numPr>
          <w:ilvl w:val="0"/>
          <w:numId w:val="2"/>
        </w:numPr>
        <w:rPr>
          <w:lang w:eastAsia="it-IT"/>
        </w:rPr>
      </w:pPr>
      <w:r w:rsidRPr="00703299">
        <w:rPr>
          <w:lang w:eastAsia="it-IT"/>
        </w:rPr>
        <w:t xml:space="preserve">mette </w:t>
      </w:r>
      <w:r w:rsidRPr="00703299">
        <w:rPr>
          <w:b/>
          <w:lang w:eastAsia="it-IT"/>
        </w:rPr>
        <w:t>in crisi anche i sistemi di assistenza sociale</w:t>
      </w:r>
      <w:r w:rsidRPr="00703299">
        <w:rPr>
          <w:lang w:eastAsia="it-IT"/>
        </w:rPr>
        <w:t xml:space="preserve">, </w:t>
      </w:r>
    </w:p>
    <w:p w14:paraId="47AD2D0B" w14:textId="77777777" w:rsidR="001C3713" w:rsidRPr="00703299" w:rsidRDefault="00B74426" w:rsidP="001C3713">
      <w:pPr>
        <w:pStyle w:val="Paragrafoelenco"/>
        <w:numPr>
          <w:ilvl w:val="0"/>
          <w:numId w:val="2"/>
        </w:numPr>
        <w:rPr>
          <w:lang w:eastAsia="it-IT"/>
        </w:rPr>
      </w:pPr>
      <w:r w:rsidRPr="00703299">
        <w:rPr>
          <w:lang w:eastAsia="it-IT"/>
        </w:rPr>
        <w:t xml:space="preserve">ne aumenta i costi, </w:t>
      </w:r>
    </w:p>
    <w:p w14:paraId="4AB01916" w14:textId="77777777" w:rsidR="001C3713" w:rsidRPr="00703299" w:rsidRDefault="00B74426" w:rsidP="001C3713">
      <w:pPr>
        <w:pStyle w:val="Paragrafoelenco"/>
        <w:numPr>
          <w:ilvl w:val="0"/>
          <w:numId w:val="2"/>
        </w:numPr>
        <w:rPr>
          <w:lang w:eastAsia="it-IT"/>
        </w:rPr>
      </w:pPr>
      <w:r w:rsidRPr="00703299">
        <w:rPr>
          <w:lang w:eastAsia="it-IT"/>
        </w:rPr>
        <w:t xml:space="preserve">contrae l'accantonamento di risparmio e di conseguenza le risorse finanziarie necessarie agli investimenti, </w:t>
      </w:r>
    </w:p>
    <w:p w14:paraId="1E5FA9BD" w14:textId="77777777" w:rsidR="001C3713" w:rsidRPr="00703299" w:rsidRDefault="00B74426" w:rsidP="001C3713">
      <w:pPr>
        <w:pStyle w:val="Paragrafoelenco"/>
        <w:numPr>
          <w:ilvl w:val="0"/>
          <w:numId w:val="2"/>
        </w:numPr>
        <w:rPr>
          <w:lang w:eastAsia="it-IT"/>
        </w:rPr>
      </w:pPr>
      <w:r w:rsidRPr="00703299">
        <w:rPr>
          <w:lang w:eastAsia="it-IT"/>
        </w:rPr>
        <w:t xml:space="preserve">riduce la disponibilità di lavoratori qualificati, </w:t>
      </w:r>
    </w:p>
    <w:p w14:paraId="23914B6F" w14:textId="56FF6E35" w:rsidR="001C3713" w:rsidRPr="00703299" w:rsidRDefault="00B74426" w:rsidP="001C3713">
      <w:pPr>
        <w:pStyle w:val="Paragrafoelenco"/>
        <w:numPr>
          <w:ilvl w:val="0"/>
          <w:numId w:val="2"/>
        </w:numPr>
        <w:rPr>
          <w:lang w:eastAsia="it-IT"/>
        </w:rPr>
      </w:pPr>
      <w:r w:rsidRPr="00703299">
        <w:rPr>
          <w:lang w:eastAsia="it-IT"/>
        </w:rPr>
        <w:t xml:space="preserve">restringe il bacino dei </w:t>
      </w:r>
      <w:r w:rsidR="00E75C19" w:rsidRPr="00703299">
        <w:rPr>
          <w:lang w:eastAsia="it-IT"/>
        </w:rPr>
        <w:t>«cervelli</w:t>
      </w:r>
      <w:r w:rsidRPr="00703299">
        <w:rPr>
          <w:lang w:eastAsia="it-IT"/>
        </w:rPr>
        <w:t xml:space="preserve">» a cui attingere per le necessità della Nazione. </w:t>
      </w:r>
    </w:p>
    <w:p w14:paraId="2BA48323" w14:textId="1807940E" w:rsidR="00B74426" w:rsidRPr="00703299" w:rsidRDefault="00B74426" w:rsidP="001C3713">
      <w:pPr>
        <w:pStyle w:val="Paragrafoelenco"/>
        <w:numPr>
          <w:ilvl w:val="0"/>
          <w:numId w:val="2"/>
        </w:numPr>
        <w:rPr>
          <w:lang w:eastAsia="it-IT"/>
        </w:rPr>
      </w:pPr>
      <w:r w:rsidRPr="00703299">
        <w:rPr>
          <w:lang w:eastAsia="it-IT"/>
        </w:rPr>
        <w:t xml:space="preserve">Inoltre, le famiglie di piccola, e talvolta piccolissima, dimensione corrono il rischio di </w:t>
      </w:r>
      <w:r w:rsidRPr="00703299">
        <w:rPr>
          <w:b/>
          <w:lang w:eastAsia="it-IT"/>
        </w:rPr>
        <w:t>impoverire le relazioni sociali</w:t>
      </w:r>
      <w:r w:rsidRPr="00703299">
        <w:rPr>
          <w:lang w:eastAsia="it-IT"/>
        </w:rPr>
        <w:t xml:space="preserve">, e di non garantire forme efficaci di </w:t>
      </w:r>
      <w:r w:rsidRPr="00703299">
        <w:rPr>
          <w:b/>
          <w:lang w:eastAsia="it-IT"/>
        </w:rPr>
        <w:t>solidarietà</w:t>
      </w:r>
      <w:r w:rsidRPr="00703299">
        <w:rPr>
          <w:lang w:eastAsia="it-IT"/>
        </w:rPr>
        <w:t>.</w:t>
      </w:r>
    </w:p>
    <w:p w14:paraId="2593ED61" w14:textId="77777777" w:rsidR="001C3713" w:rsidRPr="00703299" w:rsidRDefault="001C3713" w:rsidP="00F85ED1">
      <w:pPr>
        <w:contextualSpacing/>
        <w:rPr>
          <w:lang w:eastAsia="it-IT"/>
        </w:rPr>
      </w:pPr>
    </w:p>
    <w:p w14:paraId="2FA325D6" w14:textId="77777777" w:rsidR="00A43493" w:rsidRPr="00703299" w:rsidRDefault="00B74426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47 </w:t>
      </w:r>
      <w:r w:rsidR="00A43493" w:rsidRPr="00703299">
        <w:rPr>
          <w:b/>
          <w:lang w:eastAsia="it-IT"/>
        </w:rPr>
        <w:t>LA</w:t>
      </w:r>
      <w:r w:rsidR="00A43493" w:rsidRPr="00703299">
        <w:rPr>
          <w:b/>
          <w:i/>
          <w:iCs/>
          <w:lang w:eastAsia="it-IT"/>
        </w:rPr>
        <w:t xml:space="preserve"> COOPERAZIONE INTERNAZIONALE</w:t>
      </w:r>
      <w:r w:rsidR="00A43493" w:rsidRPr="00703299">
        <w:rPr>
          <w:i/>
          <w:iCs/>
          <w:lang w:eastAsia="it-IT"/>
        </w:rPr>
        <w:t xml:space="preserve"> </w:t>
      </w:r>
      <w:r w:rsidRPr="00703299">
        <w:rPr>
          <w:lang w:eastAsia="it-IT"/>
        </w:rPr>
        <w:t xml:space="preserve">ha bisogno di persone che condividano il processo di sviluppo economico e umano, mediante la </w:t>
      </w:r>
      <w:r w:rsidRPr="00703299">
        <w:rPr>
          <w:b/>
          <w:lang w:eastAsia="it-IT"/>
        </w:rPr>
        <w:t>solidarietà della presenza, dell'accompagnamento, della formazione e del rispetto</w:t>
      </w:r>
      <w:r w:rsidRPr="00703299">
        <w:rPr>
          <w:lang w:eastAsia="it-IT"/>
        </w:rPr>
        <w:t xml:space="preserve">. </w:t>
      </w:r>
    </w:p>
    <w:p w14:paraId="16AED51C" w14:textId="77777777" w:rsidR="00A43493" w:rsidRPr="00703299" w:rsidRDefault="00B74426" w:rsidP="00A43493">
      <w:pPr>
        <w:pStyle w:val="Paragrafoelenco"/>
        <w:numPr>
          <w:ilvl w:val="0"/>
          <w:numId w:val="3"/>
        </w:numPr>
        <w:rPr>
          <w:lang w:eastAsia="it-IT"/>
        </w:rPr>
      </w:pPr>
      <w:r w:rsidRPr="00703299">
        <w:rPr>
          <w:lang w:eastAsia="it-IT"/>
        </w:rPr>
        <w:t xml:space="preserve">Da questo punto di vista, gli stessi Organismi internazionali dovrebbero interrogarsi sulla reale efficacia dei loro apparati burocratici e amministrativi, spesso troppo costosi. </w:t>
      </w:r>
    </w:p>
    <w:p w14:paraId="419BEB28" w14:textId="77777777" w:rsidR="00A43493" w:rsidRPr="00703299" w:rsidRDefault="00B74426" w:rsidP="00A43493">
      <w:pPr>
        <w:pStyle w:val="Paragrafoelenco"/>
        <w:numPr>
          <w:ilvl w:val="0"/>
          <w:numId w:val="3"/>
        </w:numPr>
        <w:rPr>
          <w:lang w:eastAsia="it-IT"/>
        </w:rPr>
      </w:pPr>
      <w:r w:rsidRPr="00703299">
        <w:rPr>
          <w:lang w:eastAsia="it-IT"/>
        </w:rPr>
        <w:t xml:space="preserve">Capita talvolta che chi è destinatario degli aiuti diventi funzionale a chi lo aiuta e che i poveri servano a mantenere in vita dispendiose organizzazioni burocratiche che riservano per la propria conservazione percentuali troppo elevate di quelle risorse che invece dovrebbero essere destinate allo sviluppo. </w:t>
      </w:r>
    </w:p>
    <w:p w14:paraId="644FFA0F" w14:textId="15992B9C" w:rsidR="00B74426" w:rsidRPr="00703299" w:rsidRDefault="00B74426" w:rsidP="00A43493">
      <w:pPr>
        <w:pStyle w:val="Paragrafoelenco"/>
        <w:numPr>
          <w:ilvl w:val="0"/>
          <w:numId w:val="3"/>
        </w:numPr>
        <w:rPr>
          <w:lang w:eastAsia="it-IT"/>
        </w:rPr>
      </w:pPr>
      <w:r w:rsidRPr="00703299">
        <w:rPr>
          <w:lang w:eastAsia="it-IT"/>
        </w:rPr>
        <w:t>In questa prospettiva, sarebbe auspicabile che tutti gli Organismi internazionali e le Organizzazioni non governative si impegnassero ad una piena trasparenza, informando i donatori e l'opinione pubblica circa la percentuale dei fondi ricevuti destinata ai programmi di cooperazione, circa il vero contenuto di tali programmi, e infine circa la composizione delle spese dell'istituzione stessa.</w:t>
      </w:r>
    </w:p>
    <w:p w14:paraId="3751EF78" w14:textId="77777777" w:rsidR="00A43493" w:rsidRPr="00703299" w:rsidRDefault="00A43493" w:rsidP="00F85ED1">
      <w:pPr>
        <w:contextualSpacing/>
        <w:rPr>
          <w:lang w:eastAsia="it-IT"/>
        </w:rPr>
      </w:pPr>
    </w:p>
    <w:p w14:paraId="7319CE80" w14:textId="77777777" w:rsidR="003F0196" w:rsidRDefault="003F0196" w:rsidP="00F85ED1">
      <w:pPr>
        <w:contextualSpacing/>
        <w:rPr>
          <w:lang w:eastAsia="it-IT"/>
        </w:rPr>
      </w:pPr>
    </w:p>
    <w:p w14:paraId="593F1392" w14:textId="77777777" w:rsidR="003F0196" w:rsidRDefault="003F0196" w:rsidP="00F85ED1">
      <w:pPr>
        <w:contextualSpacing/>
        <w:rPr>
          <w:lang w:eastAsia="it-IT"/>
        </w:rPr>
      </w:pPr>
    </w:p>
    <w:p w14:paraId="6FC6DCF7" w14:textId="77777777" w:rsidR="003F0196" w:rsidRDefault="003F0196" w:rsidP="00F85ED1">
      <w:pPr>
        <w:contextualSpacing/>
        <w:rPr>
          <w:lang w:eastAsia="it-IT"/>
        </w:rPr>
      </w:pPr>
    </w:p>
    <w:p w14:paraId="474BC8EF" w14:textId="77777777" w:rsidR="003F0196" w:rsidRDefault="00B74426" w:rsidP="00F85ED1">
      <w:pPr>
        <w:contextualSpacing/>
        <w:rPr>
          <w:i/>
          <w:iCs/>
          <w:lang w:eastAsia="it-IT"/>
        </w:rPr>
      </w:pPr>
      <w:r w:rsidRPr="00703299">
        <w:rPr>
          <w:lang w:eastAsia="it-IT"/>
        </w:rPr>
        <w:t xml:space="preserve">48 I progetti per uno sviluppo umano integrale non possono pertanto ignorare </w:t>
      </w:r>
      <w:r w:rsidR="00A43493" w:rsidRPr="00703299">
        <w:rPr>
          <w:b/>
          <w:lang w:eastAsia="it-IT"/>
        </w:rPr>
        <w:t>LE GENERAZIONI SUCCESSIVE</w:t>
      </w:r>
      <w:r w:rsidRPr="00703299">
        <w:rPr>
          <w:lang w:eastAsia="it-IT"/>
        </w:rPr>
        <w:t xml:space="preserve">, ma devono essere </w:t>
      </w:r>
      <w:r w:rsidRPr="00703299">
        <w:rPr>
          <w:i/>
          <w:iCs/>
          <w:lang w:eastAsia="it-IT"/>
        </w:rPr>
        <w:t xml:space="preserve">improntati a </w:t>
      </w:r>
    </w:p>
    <w:p w14:paraId="5AEA4D69" w14:textId="77777777" w:rsidR="003F0196" w:rsidRDefault="003F0196" w:rsidP="00F85ED1">
      <w:pPr>
        <w:contextualSpacing/>
        <w:rPr>
          <w:lang w:eastAsia="it-IT"/>
        </w:rPr>
      </w:pPr>
      <w:r w:rsidRPr="003F0196">
        <w:rPr>
          <w:b/>
          <w:i/>
          <w:iCs/>
          <w:lang w:eastAsia="it-IT"/>
        </w:rPr>
        <w:t>SOLIDARIETÀ E</w:t>
      </w:r>
      <w:r w:rsidR="00C11C4D" w:rsidRPr="00703299">
        <w:rPr>
          <w:i/>
          <w:iCs/>
          <w:lang w:eastAsia="it-IT"/>
        </w:rPr>
        <w:t xml:space="preserve"> a</w:t>
      </w:r>
      <w:r w:rsidR="00C11C4D" w:rsidRPr="00703299">
        <w:rPr>
          <w:b/>
          <w:i/>
          <w:iCs/>
          <w:lang w:eastAsia="it-IT"/>
        </w:rPr>
        <w:t xml:space="preserve"> </w:t>
      </w:r>
      <w:r w:rsidR="00A43493" w:rsidRPr="00703299">
        <w:rPr>
          <w:b/>
          <w:i/>
          <w:iCs/>
          <w:lang w:eastAsia="it-IT"/>
        </w:rPr>
        <w:t>GIUSTIZIA INTERGENERAZIONALI</w:t>
      </w:r>
      <w:r w:rsidR="00B74426" w:rsidRPr="00703299">
        <w:rPr>
          <w:lang w:eastAsia="it-IT"/>
        </w:rPr>
        <w:t xml:space="preserve">, </w:t>
      </w:r>
    </w:p>
    <w:p w14:paraId="0258D719" w14:textId="4168574F" w:rsidR="00DD4B6E" w:rsidRDefault="00B74426" w:rsidP="00F85ED1">
      <w:pPr>
        <w:contextualSpacing/>
        <w:rPr>
          <w:lang w:eastAsia="it-IT"/>
        </w:rPr>
      </w:pPr>
      <w:r w:rsidRPr="00703299">
        <w:rPr>
          <w:lang w:eastAsia="it-IT"/>
        </w:rPr>
        <w:t>tenendo conto di molteplici ambiti: l'ecologico, il giuridico, l'economico, il politico, il culturale [</w:t>
      </w:r>
      <w:bookmarkStart w:id="6" w:name="_ftnref117"/>
      <w:r w:rsidRPr="00703299">
        <w:rPr>
          <w:lang w:eastAsia="it-IT"/>
        </w:rPr>
        <w:fldChar w:fldCharType="begin"/>
      </w:r>
      <w:r w:rsidRPr="00703299">
        <w:rPr>
          <w:lang w:eastAsia="it-IT"/>
        </w:rPr>
        <w:instrText xml:space="preserve"> HYPERLINK "http://www.vatican.va/holy_father/benedict_xvi/encyclicals/documents/hf_ben-xvi_enc_20090629_caritas-in-veritate_it.html" \l "_ftn117" \o "" </w:instrText>
      </w:r>
      <w:r w:rsidRPr="00703299">
        <w:rPr>
          <w:lang w:eastAsia="it-IT"/>
        </w:rPr>
        <w:fldChar w:fldCharType="separate"/>
      </w:r>
      <w:r w:rsidRPr="00703299">
        <w:rPr>
          <w:u w:val="single"/>
          <w:lang w:eastAsia="it-IT"/>
        </w:rPr>
        <w:t>117</w:t>
      </w:r>
      <w:r w:rsidRPr="00703299">
        <w:rPr>
          <w:lang w:eastAsia="it-IT"/>
        </w:rPr>
        <w:fldChar w:fldCharType="end"/>
      </w:r>
      <w:bookmarkEnd w:id="6"/>
      <w:r w:rsidRPr="00703299">
        <w:rPr>
          <w:lang w:eastAsia="it-IT"/>
        </w:rPr>
        <w:t xml:space="preserve">]. </w:t>
      </w:r>
    </w:p>
    <w:p w14:paraId="254098B9" w14:textId="77777777" w:rsidR="00DD4B6E" w:rsidRPr="00703299" w:rsidRDefault="00DD4B6E" w:rsidP="00F85ED1">
      <w:pPr>
        <w:contextualSpacing/>
        <w:rPr>
          <w:lang w:eastAsia="it-IT"/>
        </w:rPr>
      </w:pPr>
    </w:p>
    <w:p w14:paraId="0D3D0375" w14:textId="094DE75F" w:rsidR="00B74426" w:rsidRPr="00703299" w:rsidRDefault="00B74426" w:rsidP="00F85ED1">
      <w:pPr>
        <w:contextualSpacing/>
        <w:rPr>
          <w:lang w:eastAsia="it-IT"/>
        </w:rPr>
      </w:pPr>
      <w:r w:rsidRPr="00703299">
        <w:rPr>
          <w:lang w:eastAsia="it-IT"/>
        </w:rPr>
        <w:t>49 Anche su questo fronte vi è l'</w:t>
      </w:r>
      <w:r w:rsidRPr="00703299">
        <w:rPr>
          <w:i/>
          <w:iCs/>
          <w:lang w:eastAsia="it-IT"/>
        </w:rPr>
        <w:t xml:space="preserve">urgente necessità morale di </w:t>
      </w:r>
      <w:r w:rsidRPr="003F0196">
        <w:rPr>
          <w:b/>
          <w:i/>
          <w:iCs/>
          <w:lang w:eastAsia="it-IT"/>
        </w:rPr>
        <w:t>una rinnovata</w:t>
      </w:r>
      <w:r w:rsidRPr="00703299">
        <w:rPr>
          <w:i/>
          <w:iCs/>
          <w:lang w:eastAsia="it-IT"/>
        </w:rPr>
        <w:t xml:space="preserve"> </w:t>
      </w:r>
      <w:r w:rsidRPr="00703299">
        <w:rPr>
          <w:b/>
          <w:i/>
          <w:iCs/>
          <w:lang w:eastAsia="it-IT"/>
        </w:rPr>
        <w:t>solidarietà</w:t>
      </w:r>
      <w:r w:rsidRPr="00703299">
        <w:rPr>
          <w:lang w:eastAsia="it-IT"/>
        </w:rPr>
        <w:t xml:space="preserve">, specialmente nei rapporti </w:t>
      </w:r>
      <w:r w:rsidRPr="00703299">
        <w:rPr>
          <w:b/>
          <w:lang w:eastAsia="it-IT"/>
        </w:rPr>
        <w:t>tra i Paesi in via di sviluppo e i Paesi altamente industrializzati</w:t>
      </w:r>
      <w:r w:rsidRPr="00703299">
        <w:rPr>
          <w:lang w:eastAsia="it-IT"/>
        </w:rPr>
        <w:t xml:space="preserve"> [</w:t>
      </w:r>
      <w:bookmarkStart w:id="7" w:name="_ftnref118"/>
      <w:r w:rsidRPr="00703299">
        <w:rPr>
          <w:lang w:eastAsia="it-IT"/>
        </w:rPr>
        <w:fldChar w:fldCharType="begin"/>
      </w:r>
      <w:r w:rsidRPr="00703299">
        <w:rPr>
          <w:lang w:eastAsia="it-IT"/>
        </w:rPr>
        <w:instrText xml:space="preserve"> HYPERLINK "http://www.vatican.va/holy_father/benedict_xvi/encyclicals/documents/hf_ben-xvi_enc_20090629_caritas-in-veritate_it.html" \l "_ftn118" \o "" </w:instrText>
      </w:r>
      <w:r w:rsidRPr="00703299">
        <w:rPr>
          <w:lang w:eastAsia="it-IT"/>
        </w:rPr>
        <w:fldChar w:fldCharType="separate"/>
      </w:r>
      <w:r w:rsidRPr="00703299">
        <w:rPr>
          <w:u w:val="single"/>
          <w:lang w:eastAsia="it-IT"/>
        </w:rPr>
        <w:t>118</w:t>
      </w:r>
      <w:r w:rsidRPr="00703299">
        <w:rPr>
          <w:lang w:eastAsia="it-IT"/>
        </w:rPr>
        <w:fldChar w:fldCharType="end"/>
      </w:r>
      <w:bookmarkEnd w:id="7"/>
      <w:r w:rsidRPr="00703299">
        <w:rPr>
          <w:lang w:eastAsia="it-IT"/>
        </w:rPr>
        <w:t>].</w:t>
      </w:r>
    </w:p>
    <w:p w14:paraId="10127E3D" w14:textId="77777777" w:rsidR="00C11C4D" w:rsidRPr="00703299" w:rsidRDefault="00C11C4D" w:rsidP="00F85ED1">
      <w:pPr>
        <w:contextualSpacing/>
        <w:rPr>
          <w:lang w:eastAsia="it-IT"/>
        </w:rPr>
      </w:pPr>
    </w:p>
    <w:p w14:paraId="30585C12" w14:textId="12556880" w:rsidR="00C11C4D" w:rsidRPr="00703299" w:rsidRDefault="00AB283C" w:rsidP="00F85ED1">
      <w:pPr>
        <w:contextualSpacing/>
        <w:rPr>
          <w:lang w:eastAsia="it-IT"/>
        </w:rPr>
      </w:pPr>
      <w:r w:rsidRPr="00703299">
        <w:rPr>
          <w:lang w:eastAsia="it-IT"/>
        </w:rPr>
        <w:t>50 All'uomo è lecito esercitare un</w:t>
      </w:r>
      <w:r w:rsidRPr="00703299">
        <w:rPr>
          <w:i/>
          <w:iCs/>
          <w:lang w:eastAsia="it-IT"/>
        </w:rPr>
        <w:t xml:space="preserve"> </w:t>
      </w:r>
      <w:r w:rsidR="00864A44" w:rsidRPr="00703299">
        <w:rPr>
          <w:b/>
          <w:i/>
          <w:iCs/>
          <w:lang w:eastAsia="it-IT"/>
        </w:rPr>
        <w:t>GOVERNO RESPONSABILE SULLA NATURA</w:t>
      </w:r>
      <w:r w:rsidR="00864A44" w:rsidRPr="00703299">
        <w:rPr>
          <w:lang w:eastAsia="it-IT"/>
        </w:rPr>
        <w:t xml:space="preserve"> </w:t>
      </w:r>
    </w:p>
    <w:p w14:paraId="30819CAA" w14:textId="77777777" w:rsidR="00C11C4D" w:rsidRPr="00703299" w:rsidRDefault="00AB283C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per custodirla, metterla a profitto e coltivarla anche in forme nuove e con tecnologie avanzate in modo che essa possa degnamente accogliere e nutrire la popolazione che la abita. </w:t>
      </w:r>
    </w:p>
    <w:p w14:paraId="4F044846" w14:textId="77777777" w:rsidR="00C11C4D" w:rsidRPr="00703299" w:rsidRDefault="00AB283C" w:rsidP="00F85ED1">
      <w:pPr>
        <w:contextualSpacing/>
        <w:rPr>
          <w:lang w:eastAsia="it-IT"/>
        </w:rPr>
      </w:pPr>
      <w:r w:rsidRPr="00703299">
        <w:rPr>
          <w:b/>
          <w:lang w:eastAsia="it-IT"/>
        </w:rPr>
        <w:t>C'è spazio per tutti su questa nostra terra</w:t>
      </w:r>
      <w:r w:rsidRPr="00703299">
        <w:rPr>
          <w:lang w:eastAsia="it-IT"/>
        </w:rPr>
        <w:t xml:space="preserve">: su di essa l'intera famiglia umana deve trovare le risorse necessarie per vivere dignitosamente, con l'aiuto della natura stessa, dono di Dio ai suoi figli, e con l'impegno del proprio lavoro e della propria inventiva. Dobbiamo però avvertire come dovere gravissimo quello di </w:t>
      </w:r>
      <w:r w:rsidRPr="00703299">
        <w:rPr>
          <w:b/>
          <w:lang w:eastAsia="it-IT"/>
        </w:rPr>
        <w:t>consegnare la terra alle nuove generazioni in uno stato tale che anch'esse possano degnamente abitarla e ulteriormente coltivarla</w:t>
      </w:r>
      <w:r w:rsidRPr="00703299">
        <w:rPr>
          <w:lang w:eastAsia="it-IT"/>
        </w:rPr>
        <w:t xml:space="preserve">. </w:t>
      </w:r>
    </w:p>
    <w:p w14:paraId="5847A5F9" w14:textId="0465157F" w:rsidR="00C11C4D" w:rsidRPr="00703299" w:rsidRDefault="00AB283C" w:rsidP="00F85ED1">
      <w:pPr>
        <w:contextualSpacing/>
        <w:rPr>
          <w:lang w:eastAsia="it-IT"/>
        </w:rPr>
      </w:pPr>
      <w:r w:rsidRPr="00703299">
        <w:rPr>
          <w:lang w:eastAsia="it-IT"/>
        </w:rPr>
        <w:t>Ciò implica l</w:t>
      </w:r>
      <w:r w:rsidR="0093065A" w:rsidRPr="00703299">
        <w:rPr>
          <w:lang w:eastAsia="it-IT"/>
        </w:rPr>
        <w:t>'impegno di decidere insieme, «</w:t>
      </w:r>
      <w:r w:rsidRPr="00703299">
        <w:rPr>
          <w:lang w:eastAsia="it-IT"/>
        </w:rPr>
        <w:t xml:space="preserve">dopo aver ponderato responsabilmente la strada da percorrere, con l'obiettivo di </w:t>
      </w:r>
      <w:r w:rsidRPr="00703299">
        <w:rPr>
          <w:b/>
          <w:lang w:eastAsia="it-IT"/>
        </w:rPr>
        <w:t>rafforzare quell'</w:t>
      </w:r>
      <w:r w:rsidR="003F0196" w:rsidRPr="00703299">
        <w:rPr>
          <w:b/>
          <w:i/>
          <w:iCs/>
          <w:lang w:eastAsia="it-IT"/>
        </w:rPr>
        <w:t>ALLEANZA TRA ESSERE UMANO E AMBIENTE</w:t>
      </w:r>
      <w:r w:rsidRPr="00703299">
        <w:rPr>
          <w:b/>
          <w:i/>
          <w:iCs/>
          <w:lang w:eastAsia="it-IT"/>
        </w:rPr>
        <w:t xml:space="preserve"> </w:t>
      </w:r>
      <w:r w:rsidRPr="00703299">
        <w:rPr>
          <w:b/>
          <w:lang w:eastAsia="it-IT"/>
        </w:rPr>
        <w:t>che</w:t>
      </w:r>
      <w:r w:rsidR="0093065A" w:rsidRPr="00703299">
        <w:rPr>
          <w:b/>
          <w:lang w:eastAsia="it-IT"/>
        </w:rPr>
        <w:t xml:space="preserve"> deve</w:t>
      </w:r>
      <w:r w:rsidR="00162EE6" w:rsidRPr="00703299">
        <w:rPr>
          <w:b/>
          <w:lang w:eastAsia="it-IT"/>
        </w:rPr>
        <w:t xml:space="preserve"> </w:t>
      </w:r>
      <w:r w:rsidRPr="00703299">
        <w:rPr>
          <w:b/>
          <w:lang w:eastAsia="it-IT"/>
        </w:rPr>
        <w:t>essere specchio dell'amore creatore di Dio</w:t>
      </w:r>
      <w:r w:rsidRPr="00703299">
        <w:rPr>
          <w:lang w:eastAsia="it-IT"/>
        </w:rPr>
        <w:t xml:space="preserve">, dal quale proveniamo e </w:t>
      </w:r>
      <w:r w:rsidR="00162EE6" w:rsidRPr="00703299">
        <w:rPr>
          <w:lang w:eastAsia="it-IT"/>
        </w:rPr>
        <w:t>verso il quale siamo in cammino</w:t>
      </w:r>
      <w:r w:rsidRPr="00703299">
        <w:rPr>
          <w:lang w:eastAsia="it-IT"/>
        </w:rPr>
        <w:t>» [</w:t>
      </w:r>
      <w:bookmarkStart w:id="8" w:name="_ftnref120"/>
      <w:r w:rsidRPr="00703299">
        <w:rPr>
          <w:lang w:eastAsia="it-IT"/>
        </w:rPr>
        <w:fldChar w:fldCharType="begin"/>
      </w:r>
      <w:r w:rsidRPr="00703299">
        <w:rPr>
          <w:lang w:eastAsia="it-IT"/>
        </w:rPr>
        <w:instrText xml:space="preserve"> HYPERLINK "http://www.vatican.va/holy_father/benedict_xvi/encyclicals/documents/hf_ben-xvi_enc_20090629_caritas-in-veritate_it.html" \l "_ftn120" \o "" </w:instrText>
      </w:r>
      <w:r w:rsidRPr="00703299">
        <w:rPr>
          <w:lang w:eastAsia="it-IT"/>
        </w:rPr>
        <w:fldChar w:fldCharType="separate"/>
      </w:r>
      <w:r w:rsidRPr="00703299">
        <w:rPr>
          <w:u w:val="single"/>
          <w:lang w:eastAsia="it-IT"/>
        </w:rPr>
        <w:t>120</w:t>
      </w:r>
      <w:r w:rsidRPr="00703299">
        <w:rPr>
          <w:lang w:eastAsia="it-IT"/>
        </w:rPr>
        <w:fldChar w:fldCharType="end"/>
      </w:r>
      <w:bookmarkEnd w:id="8"/>
      <w:r w:rsidRPr="00703299">
        <w:rPr>
          <w:lang w:eastAsia="it-IT"/>
        </w:rPr>
        <w:t xml:space="preserve">]. </w:t>
      </w:r>
    </w:p>
    <w:p w14:paraId="4236DAE6" w14:textId="77777777" w:rsidR="00C11C4D" w:rsidRPr="00703299" w:rsidRDefault="00AB283C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È auspicabile che la comunità internazionale e i singoli governi sappiano contrastare in maniera efficace le modalità d'utilizzo dell'ambiente che risultino ad esso dannose. </w:t>
      </w:r>
    </w:p>
    <w:p w14:paraId="22348AE2" w14:textId="4D78748F" w:rsidR="00AB283C" w:rsidRPr="00703299" w:rsidRDefault="00AB283C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È altresì doveroso che vengano intrapresi, da parte delle autorità competenti, tutti gli sforzi necessari affinché </w:t>
      </w:r>
      <w:r w:rsidRPr="00703299">
        <w:rPr>
          <w:b/>
          <w:lang w:eastAsia="it-IT"/>
        </w:rPr>
        <w:t>i costi economici e sociali derivanti dall'uso delle risorse ambientali comuni siano riconosciuti in maniera trasparente e siano pienamente supportati da coloro che ne usufruiscono e non da altre popolazioni o dalle generazioni future</w:t>
      </w:r>
      <w:r w:rsidRPr="00703299">
        <w:rPr>
          <w:lang w:eastAsia="it-IT"/>
        </w:rPr>
        <w:t xml:space="preserve">: la protezione dell'ambiente, delle risorse e del clima richiede che tutti i responsabili internazionali agiscano congiuntamente e dimostrino prontezza ad operare in buona fede, nel rispetto della legge e della </w:t>
      </w:r>
      <w:r w:rsidRPr="00703299">
        <w:rPr>
          <w:b/>
          <w:lang w:eastAsia="it-IT"/>
        </w:rPr>
        <w:t>solidarietà</w:t>
      </w:r>
      <w:r w:rsidRPr="00703299">
        <w:rPr>
          <w:lang w:eastAsia="it-IT"/>
        </w:rPr>
        <w:t xml:space="preserve"> </w:t>
      </w:r>
      <w:r w:rsidRPr="000B32E2">
        <w:rPr>
          <w:b/>
          <w:lang w:eastAsia="it-IT"/>
        </w:rPr>
        <w:t>nei confronti delle regioni più deboli del pianeta</w:t>
      </w:r>
      <w:r w:rsidRPr="00703299">
        <w:rPr>
          <w:lang w:eastAsia="it-IT"/>
        </w:rPr>
        <w:t xml:space="preserve"> [</w:t>
      </w:r>
      <w:bookmarkStart w:id="9" w:name="_ftnref121"/>
      <w:r w:rsidRPr="00703299">
        <w:rPr>
          <w:lang w:eastAsia="it-IT"/>
        </w:rPr>
        <w:fldChar w:fldCharType="begin"/>
      </w:r>
      <w:r w:rsidRPr="00703299">
        <w:rPr>
          <w:lang w:eastAsia="it-IT"/>
        </w:rPr>
        <w:instrText xml:space="preserve"> HYPERLINK "http://www.vatican.va/holy_father/benedict_xvi/encyclicals/documents/hf_ben-xvi_enc_20090629_caritas-in-veritate_it.html" \l "_ftn121" \o "" </w:instrText>
      </w:r>
      <w:r w:rsidRPr="00703299">
        <w:rPr>
          <w:lang w:eastAsia="it-IT"/>
        </w:rPr>
        <w:fldChar w:fldCharType="separate"/>
      </w:r>
      <w:r w:rsidRPr="00703299">
        <w:rPr>
          <w:u w:val="single"/>
          <w:lang w:eastAsia="it-IT"/>
        </w:rPr>
        <w:t>121</w:t>
      </w:r>
      <w:r w:rsidRPr="00703299">
        <w:rPr>
          <w:lang w:eastAsia="it-IT"/>
        </w:rPr>
        <w:fldChar w:fldCharType="end"/>
      </w:r>
      <w:bookmarkEnd w:id="9"/>
      <w:r w:rsidRPr="00703299">
        <w:rPr>
          <w:lang w:eastAsia="it-IT"/>
        </w:rPr>
        <w:t xml:space="preserve">]. Uno dei maggiori compiti dell'economia è proprio il più </w:t>
      </w:r>
      <w:r w:rsidRPr="00703299">
        <w:rPr>
          <w:b/>
          <w:lang w:eastAsia="it-IT"/>
        </w:rPr>
        <w:t>efficiente uso delle risorse, non l'abuso</w:t>
      </w:r>
      <w:r w:rsidRPr="00703299">
        <w:rPr>
          <w:lang w:eastAsia="it-IT"/>
        </w:rPr>
        <w:t xml:space="preserve">, tenendo sempre presente che </w:t>
      </w:r>
      <w:r w:rsidRPr="00703299">
        <w:rPr>
          <w:b/>
          <w:lang w:eastAsia="it-IT"/>
        </w:rPr>
        <w:t>la nozione di efficienza non è assiologicamente neutrale</w:t>
      </w:r>
      <w:r w:rsidRPr="00703299">
        <w:rPr>
          <w:lang w:eastAsia="it-IT"/>
        </w:rPr>
        <w:t>.</w:t>
      </w:r>
    </w:p>
    <w:p w14:paraId="211C64F9" w14:textId="77777777" w:rsidR="00C11C4D" w:rsidRPr="00703299" w:rsidRDefault="00C11C4D" w:rsidP="00F85ED1">
      <w:pPr>
        <w:contextualSpacing/>
        <w:rPr>
          <w:lang w:eastAsia="it-IT"/>
        </w:rPr>
      </w:pPr>
    </w:p>
    <w:p w14:paraId="4367A546" w14:textId="77777777" w:rsidR="001C5FED" w:rsidRPr="00703299" w:rsidRDefault="00865BDA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 51. </w:t>
      </w:r>
      <w:r w:rsidRPr="00703299">
        <w:rPr>
          <w:b/>
          <w:i/>
          <w:iCs/>
          <w:lang w:eastAsia="it-IT"/>
        </w:rPr>
        <w:t xml:space="preserve">Le modalità con cui l'uomo tratta l'ambiente influiscono sulle modalità con cui tratta </w:t>
      </w:r>
      <w:r w:rsidR="0093065A" w:rsidRPr="00703299">
        <w:rPr>
          <w:b/>
          <w:i/>
          <w:iCs/>
          <w:lang w:eastAsia="it-IT"/>
        </w:rPr>
        <w:t>sé</w:t>
      </w:r>
      <w:r w:rsidRPr="00703299">
        <w:rPr>
          <w:b/>
          <w:i/>
          <w:iCs/>
          <w:lang w:eastAsia="it-IT"/>
        </w:rPr>
        <w:t xml:space="preserve"> stesso e, viceversa</w:t>
      </w:r>
      <w:r w:rsidRPr="00703299">
        <w:rPr>
          <w:lang w:eastAsia="it-IT"/>
        </w:rPr>
        <w:t>. Ciò richiama la società odierna a rivedere seriamente il suo stile di vita che, in molte parti del mondo, è incline all'edonismo e al consumismo, restando indifferente ai danni che ne derivano [</w:t>
      </w:r>
      <w:bookmarkStart w:id="10" w:name="_ftnref122"/>
      <w:r w:rsidRPr="00703299">
        <w:rPr>
          <w:lang w:eastAsia="it-IT"/>
        </w:rPr>
        <w:fldChar w:fldCharType="begin"/>
      </w:r>
      <w:r w:rsidRPr="00703299">
        <w:rPr>
          <w:lang w:eastAsia="it-IT"/>
        </w:rPr>
        <w:instrText xml:space="preserve"> HYPERLINK "http://www.vatican.va/holy_father/benedict_xvi/encyclicals/documents/hf_ben-xvi_enc_20090629_caritas-in-veritate_it.html" \l "_ftn122" \o "" </w:instrText>
      </w:r>
      <w:r w:rsidRPr="00703299">
        <w:rPr>
          <w:lang w:eastAsia="it-IT"/>
        </w:rPr>
        <w:fldChar w:fldCharType="separate"/>
      </w:r>
      <w:r w:rsidRPr="00703299">
        <w:rPr>
          <w:u w:val="single"/>
          <w:lang w:eastAsia="it-IT"/>
        </w:rPr>
        <w:t>122</w:t>
      </w:r>
      <w:r w:rsidRPr="00703299">
        <w:rPr>
          <w:lang w:eastAsia="it-IT"/>
        </w:rPr>
        <w:fldChar w:fldCharType="end"/>
      </w:r>
      <w:bookmarkEnd w:id="10"/>
      <w:r w:rsidRPr="00703299">
        <w:rPr>
          <w:lang w:eastAsia="it-IT"/>
        </w:rPr>
        <w:t xml:space="preserve">]. </w:t>
      </w:r>
    </w:p>
    <w:p w14:paraId="4A2D429B" w14:textId="7A3C3D67" w:rsidR="001C5FED" w:rsidRPr="00703299" w:rsidRDefault="00865BDA" w:rsidP="000B32E2">
      <w:pPr>
        <w:pStyle w:val="Paragrafoelenco"/>
        <w:numPr>
          <w:ilvl w:val="0"/>
          <w:numId w:val="18"/>
        </w:numPr>
        <w:rPr>
          <w:lang w:eastAsia="it-IT"/>
        </w:rPr>
      </w:pPr>
      <w:r w:rsidRPr="00703299">
        <w:rPr>
          <w:lang w:eastAsia="it-IT"/>
        </w:rPr>
        <w:t>È necessario un effettivo cambiamento di mentalità che ci induca ad adottare</w:t>
      </w:r>
      <w:r w:rsidRPr="00703299">
        <w:rPr>
          <w:i/>
          <w:iCs/>
          <w:lang w:eastAsia="it-IT"/>
        </w:rPr>
        <w:t xml:space="preserve"> </w:t>
      </w:r>
      <w:r w:rsidRPr="00703299">
        <w:rPr>
          <w:b/>
          <w:i/>
          <w:iCs/>
          <w:lang w:eastAsia="it-IT"/>
        </w:rPr>
        <w:t>nuovi stili di vita</w:t>
      </w:r>
      <w:r w:rsidRPr="00703299">
        <w:rPr>
          <w:lang w:eastAsia="it-IT"/>
        </w:rPr>
        <w:t>, “nei quali la ricerca del vero, del bello e del buono e la comunione con gli altri uomini per una crescita comune siano gli elementi che determinano le scelte dei consumi, dei risparmi e degli investimenti” [</w:t>
      </w:r>
      <w:bookmarkStart w:id="11" w:name="_ftnref123"/>
      <w:r w:rsidRPr="00703299">
        <w:rPr>
          <w:lang w:eastAsia="it-IT"/>
        </w:rPr>
        <w:fldChar w:fldCharType="begin"/>
      </w:r>
      <w:r w:rsidRPr="00703299">
        <w:rPr>
          <w:lang w:eastAsia="it-IT"/>
        </w:rPr>
        <w:instrText xml:space="preserve"> HYPERLINK "http://www.vatican.va/holy_father/benedict_xvi/encyclicals/documents/hf_ben-xvi_enc_20090629_caritas-in-veritate_it.html" \l "_ftn123" \o "" </w:instrText>
      </w:r>
      <w:r w:rsidRPr="00703299">
        <w:rPr>
          <w:lang w:eastAsia="it-IT"/>
        </w:rPr>
        <w:fldChar w:fldCharType="separate"/>
      </w:r>
      <w:r w:rsidRPr="00703299">
        <w:rPr>
          <w:u w:val="single"/>
          <w:lang w:eastAsia="it-IT"/>
        </w:rPr>
        <w:t>123</w:t>
      </w:r>
      <w:r w:rsidRPr="00703299">
        <w:rPr>
          <w:lang w:eastAsia="it-IT"/>
        </w:rPr>
        <w:fldChar w:fldCharType="end"/>
      </w:r>
      <w:bookmarkEnd w:id="11"/>
      <w:r w:rsidRPr="00703299">
        <w:rPr>
          <w:lang w:eastAsia="it-IT"/>
        </w:rPr>
        <w:t xml:space="preserve">]. </w:t>
      </w:r>
      <w:r w:rsidRPr="00703299">
        <w:rPr>
          <w:b/>
          <w:lang w:eastAsia="it-IT"/>
        </w:rPr>
        <w:t>Ogni lesione della solidarietà e dell'amicizia civica provoca danni ambientali</w:t>
      </w:r>
      <w:r w:rsidRPr="00703299">
        <w:rPr>
          <w:lang w:eastAsia="it-IT"/>
        </w:rPr>
        <w:t xml:space="preserve">, così come </w:t>
      </w:r>
      <w:r w:rsidRPr="00703299">
        <w:rPr>
          <w:b/>
          <w:lang w:eastAsia="it-IT"/>
        </w:rPr>
        <w:t>il degrado ambientale, a sua volta, provoca insoddisfazione nelle relazioni sociali</w:t>
      </w:r>
      <w:r w:rsidRPr="00703299">
        <w:rPr>
          <w:lang w:eastAsia="it-IT"/>
        </w:rPr>
        <w:t xml:space="preserve">. </w:t>
      </w:r>
    </w:p>
    <w:p w14:paraId="3AA7541A" w14:textId="77777777" w:rsidR="001C5FED" w:rsidRPr="00703299" w:rsidRDefault="00865BDA" w:rsidP="000B32E2">
      <w:pPr>
        <w:pStyle w:val="Paragrafoelenco"/>
        <w:numPr>
          <w:ilvl w:val="0"/>
          <w:numId w:val="18"/>
        </w:numPr>
        <w:rPr>
          <w:lang w:eastAsia="it-IT"/>
        </w:rPr>
      </w:pPr>
      <w:r w:rsidRPr="000B32E2">
        <w:rPr>
          <w:b/>
          <w:lang w:eastAsia="it-IT"/>
        </w:rPr>
        <w:t>La natura</w:t>
      </w:r>
      <w:r w:rsidRPr="00703299">
        <w:rPr>
          <w:lang w:eastAsia="it-IT"/>
        </w:rPr>
        <w:t xml:space="preserve">, specialmente nella nostra epoca, è talmente </w:t>
      </w:r>
      <w:r w:rsidRPr="000B32E2">
        <w:rPr>
          <w:b/>
          <w:lang w:eastAsia="it-IT"/>
        </w:rPr>
        <w:t xml:space="preserve">integrata nelle dinamiche sociali e culturali </w:t>
      </w:r>
      <w:r w:rsidRPr="00703299">
        <w:rPr>
          <w:lang w:eastAsia="it-IT"/>
        </w:rPr>
        <w:t xml:space="preserve">da non costituire quasi più una variabile indipendente. </w:t>
      </w:r>
    </w:p>
    <w:p w14:paraId="2E98BCF1" w14:textId="77777777" w:rsidR="001C5FED" w:rsidRPr="00703299" w:rsidRDefault="00865BDA" w:rsidP="000B32E2">
      <w:pPr>
        <w:pStyle w:val="Paragrafoelenco"/>
        <w:numPr>
          <w:ilvl w:val="0"/>
          <w:numId w:val="18"/>
        </w:numPr>
        <w:rPr>
          <w:lang w:eastAsia="it-IT"/>
        </w:rPr>
      </w:pPr>
      <w:r w:rsidRPr="000B32E2">
        <w:rPr>
          <w:b/>
          <w:lang w:eastAsia="it-IT"/>
        </w:rPr>
        <w:t>La desertificazione e l'impoverimento produttivo di alcune aree agricole sono anche frutto dell'impoverimento delle popolazioni</w:t>
      </w:r>
      <w:r w:rsidRPr="00703299">
        <w:rPr>
          <w:lang w:eastAsia="it-IT"/>
        </w:rPr>
        <w:t xml:space="preserve"> </w:t>
      </w:r>
      <w:r w:rsidRPr="000B32E2">
        <w:rPr>
          <w:b/>
          <w:lang w:eastAsia="it-IT"/>
        </w:rPr>
        <w:t>che le abitano e della loro arretratezza</w:t>
      </w:r>
      <w:r w:rsidRPr="00703299">
        <w:rPr>
          <w:lang w:eastAsia="it-IT"/>
        </w:rPr>
        <w:t xml:space="preserve">. </w:t>
      </w:r>
    </w:p>
    <w:p w14:paraId="5DDF7E25" w14:textId="77777777" w:rsidR="001C5FED" w:rsidRPr="00703299" w:rsidRDefault="00865BDA" w:rsidP="000B32E2">
      <w:pPr>
        <w:pStyle w:val="Paragrafoelenco"/>
        <w:numPr>
          <w:ilvl w:val="0"/>
          <w:numId w:val="18"/>
        </w:numPr>
        <w:rPr>
          <w:lang w:eastAsia="it-IT"/>
        </w:rPr>
      </w:pPr>
      <w:r w:rsidRPr="00703299">
        <w:rPr>
          <w:b/>
          <w:lang w:eastAsia="it-IT"/>
        </w:rPr>
        <w:lastRenderedPageBreak/>
        <w:t>Incentivando lo sviluppo economico e culturale di quelle popolazioni, si tutela anche la natura</w:t>
      </w:r>
      <w:r w:rsidRPr="00703299">
        <w:rPr>
          <w:lang w:eastAsia="it-IT"/>
        </w:rPr>
        <w:t xml:space="preserve">. Inoltre, quante risorse naturali sono devastate dalle guerre! </w:t>
      </w:r>
    </w:p>
    <w:p w14:paraId="63F6474C" w14:textId="77777777" w:rsidR="001C5FED" w:rsidRPr="00703299" w:rsidRDefault="00865BDA" w:rsidP="000B32E2">
      <w:pPr>
        <w:pStyle w:val="Paragrafoelenco"/>
        <w:numPr>
          <w:ilvl w:val="0"/>
          <w:numId w:val="18"/>
        </w:numPr>
        <w:rPr>
          <w:lang w:eastAsia="it-IT"/>
        </w:rPr>
      </w:pPr>
      <w:r w:rsidRPr="00703299">
        <w:rPr>
          <w:lang w:eastAsia="it-IT"/>
        </w:rPr>
        <w:t xml:space="preserve">La pace dei popoli e tra i popoli permetterebbe anche una maggiore salvaguardia della natura. L'accaparramento delle risorse, specialmente dell'acqua, può provocare gravi conflitti tra le popolazioni coinvolte. </w:t>
      </w:r>
    </w:p>
    <w:p w14:paraId="43FC5FC1" w14:textId="7A1A25E4" w:rsidR="00865BDA" w:rsidRPr="00703299" w:rsidRDefault="00865BDA" w:rsidP="000B32E2">
      <w:pPr>
        <w:pStyle w:val="Paragrafoelenco"/>
        <w:numPr>
          <w:ilvl w:val="0"/>
          <w:numId w:val="18"/>
        </w:numPr>
        <w:rPr>
          <w:lang w:eastAsia="it-IT"/>
        </w:rPr>
      </w:pPr>
      <w:r w:rsidRPr="00703299">
        <w:rPr>
          <w:lang w:eastAsia="it-IT"/>
        </w:rPr>
        <w:t>Un pacifico accordo sull'uso delle risorse può salvaguardare la natura e, contemporaneamente, il benessere delle società interessate.</w:t>
      </w:r>
    </w:p>
    <w:p w14:paraId="582CA29F" w14:textId="77777777" w:rsidR="001C5FED" w:rsidRPr="00703299" w:rsidRDefault="001C5FED" w:rsidP="00F85ED1">
      <w:pPr>
        <w:contextualSpacing/>
        <w:rPr>
          <w:lang w:eastAsia="it-IT"/>
        </w:rPr>
      </w:pPr>
    </w:p>
    <w:p w14:paraId="4FF6914F" w14:textId="77777777" w:rsidR="00354CFD" w:rsidRPr="00703299" w:rsidRDefault="00354CFD" w:rsidP="00F85ED1">
      <w:pPr>
        <w:contextualSpacing/>
        <w:rPr>
          <w:lang w:eastAsia="it-IT"/>
        </w:rPr>
      </w:pPr>
    </w:p>
    <w:p w14:paraId="3DA2062D" w14:textId="77777777" w:rsidR="000B32E2" w:rsidRDefault="00AB283C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53 </w:t>
      </w:r>
      <w:hyperlink r:id="rId10" w:history="1">
        <w:r w:rsidRPr="00703299">
          <w:rPr>
            <w:u w:val="single"/>
            <w:lang w:eastAsia="it-IT"/>
          </w:rPr>
          <w:t>Paolo VI</w:t>
        </w:r>
      </w:hyperlink>
      <w:r w:rsidR="00336461" w:rsidRPr="00703299">
        <w:rPr>
          <w:lang w:eastAsia="it-IT"/>
        </w:rPr>
        <w:t xml:space="preserve"> notava che «</w:t>
      </w:r>
      <w:r w:rsidRPr="00703299">
        <w:rPr>
          <w:lang w:eastAsia="it-IT"/>
        </w:rPr>
        <w:t xml:space="preserve">il mondo </w:t>
      </w:r>
      <w:r w:rsidR="00336461" w:rsidRPr="00703299">
        <w:rPr>
          <w:lang w:eastAsia="it-IT"/>
        </w:rPr>
        <w:t>soffre per mancanza di pensiero</w:t>
      </w:r>
      <w:r w:rsidRPr="00703299">
        <w:rPr>
          <w:lang w:eastAsia="it-IT"/>
        </w:rPr>
        <w:t>» [</w:t>
      </w:r>
      <w:bookmarkStart w:id="12" w:name="_ftnref128"/>
      <w:r w:rsidRPr="00703299">
        <w:rPr>
          <w:lang w:eastAsia="it-IT"/>
        </w:rPr>
        <w:fldChar w:fldCharType="begin"/>
      </w:r>
      <w:r w:rsidRPr="00703299">
        <w:rPr>
          <w:lang w:eastAsia="it-IT"/>
        </w:rPr>
        <w:instrText xml:space="preserve"> HYPERLINK "http://www.vatican.va/holy_father/benedict_xvi/encyclicals/documents/hf_ben-xvi_enc_20090629_caritas-in-veritate_it.html" \l "_ftn128" \o "" </w:instrText>
      </w:r>
      <w:r w:rsidRPr="00703299">
        <w:rPr>
          <w:lang w:eastAsia="it-IT"/>
        </w:rPr>
        <w:fldChar w:fldCharType="separate"/>
      </w:r>
      <w:r w:rsidRPr="00703299">
        <w:rPr>
          <w:u w:val="single"/>
          <w:lang w:eastAsia="it-IT"/>
        </w:rPr>
        <w:t>128</w:t>
      </w:r>
      <w:r w:rsidRPr="00703299">
        <w:rPr>
          <w:lang w:eastAsia="it-IT"/>
        </w:rPr>
        <w:fldChar w:fldCharType="end"/>
      </w:r>
      <w:bookmarkEnd w:id="12"/>
      <w:r w:rsidRPr="00703299">
        <w:rPr>
          <w:lang w:eastAsia="it-IT"/>
        </w:rPr>
        <w:t xml:space="preserve">]. </w:t>
      </w:r>
    </w:p>
    <w:p w14:paraId="52FFF84B" w14:textId="77777777" w:rsidR="000B32E2" w:rsidRDefault="00AB283C" w:rsidP="000B32E2">
      <w:pPr>
        <w:pStyle w:val="Paragrafoelenco"/>
        <w:numPr>
          <w:ilvl w:val="0"/>
          <w:numId w:val="15"/>
        </w:numPr>
        <w:rPr>
          <w:lang w:eastAsia="it-IT"/>
        </w:rPr>
      </w:pPr>
      <w:r w:rsidRPr="00703299">
        <w:rPr>
          <w:lang w:eastAsia="it-IT"/>
        </w:rPr>
        <w:t xml:space="preserve">L'affermazione contiene una constatazione, ma soprattutto un auspicio: </w:t>
      </w:r>
      <w:r w:rsidRPr="000B32E2">
        <w:rPr>
          <w:b/>
          <w:lang w:eastAsia="it-IT"/>
        </w:rPr>
        <w:t>serve un nuovo slancio del pensiero</w:t>
      </w:r>
      <w:r w:rsidRPr="00703299">
        <w:rPr>
          <w:lang w:eastAsia="it-IT"/>
        </w:rPr>
        <w:t xml:space="preserve"> per comprendere meglio le implicazioni del nostro essere una famiglia; </w:t>
      </w:r>
    </w:p>
    <w:p w14:paraId="2C61394B" w14:textId="0BD3AF7D" w:rsidR="00354CFD" w:rsidRPr="00703299" w:rsidRDefault="00AB283C" w:rsidP="000B32E2">
      <w:pPr>
        <w:pStyle w:val="Paragrafoelenco"/>
        <w:numPr>
          <w:ilvl w:val="0"/>
          <w:numId w:val="15"/>
        </w:numPr>
        <w:rPr>
          <w:lang w:eastAsia="it-IT"/>
        </w:rPr>
      </w:pPr>
      <w:r w:rsidRPr="00703299">
        <w:rPr>
          <w:lang w:eastAsia="it-IT"/>
        </w:rPr>
        <w:t xml:space="preserve">l'interazione tra i popoli del pianeta ci sollecita a questo slancio, affinché l'integrazione avvenga </w:t>
      </w:r>
      <w:r w:rsidRPr="000B32E2">
        <w:rPr>
          <w:b/>
          <w:lang w:eastAsia="it-IT"/>
        </w:rPr>
        <w:t>nel segno della solidarietà</w:t>
      </w:r>
      <w:r w:rsidRPr="00703299">
        <w:rPr>
          <w:lang w:eastAsia="it-IT"/>
        </w:rPr>
        <w:t xml:space="preserve"> [</w:t>
      </w:r>
      <w:bookmarkStart w:id="13" w:name="_ftnref129"/>
      <w:r w:rsidRPr="00703299">
        <w:rPr>
          <w:lang w:eastAsia="it-IT"/>
        </w:rPr>
        <w:fldChar w:fldCharType="begin"/>
      </w:r>
      <w:r w:rsidRPr="00703299">
        <w:rPr>
          <w:lang w:eastAsia="it-IT"/>
        </w:rPr>
        <w:instrText xml:space="preserve"> HYPERLINK "http://www.vatican.va/holy_father/benedict_xvi/encyclicals/documents/hf_ben-xvi_enc_20090629_caritas-in-veritate_it.html" \l "_ftn129" \o "" </w:instrText>
      </w:r>
      <w:r w:rsidRPr="00703299">
        <w:rPr>
          <w:lang w:eastAsia="it-IT"/>
        </w:rPr>
        <w:fldChar w:fldCharType="separate"/>
      </w:r>
      <w:r w:rsidRPr="000B32E2">
        <w:rPr>
          <w:u w:val="single"/>
          <w:lang w:eastAsia="it-IT"/>
        </w:rPr>
        <w:t>129</w:t>
      </w:r>
      <w:r w:rsidRPr="00703299">
        <w:rPr>
          <w:lang w:eastAsia="it-IT"/>
        </w:rPr>
        <w:fldChar w:fldCharType="end"/>
      </w:r>
      <w:bookmarkEnd w:id="13"/>
      <w:r w:rsidRPr="00703299">
        <w:rPr>
          <w:lang w:eastAsia="it-IT"/>
        </w:rPr>
        <w:t xml:space="preserve">] </w:t>
      </w:r>
      <w:r w:rsidRPr="000B32E2">
        <w:rPr>
          <w:b/>
          <w:lang w:eastAsia="it-IT"/>
        </w:rPr>
        <w:t>piuttosto che della marginalizzazione</w:t>
      </w:r>
      <w:r w:rsidRPr="00703299">
        <w:rPr>
          <w:lang w:eastAsia="it-IT"/>
        </w:rPr>
        <w:t xml:space="preserve">. </w:t>
      </w:r>
    </w:p>
    <w:p w14:paraId="7196C001" w14:textId="77777777" w:rsidR="00864A44" w:rsidRDefault="00AB283C" w:rsidP="00F85ED1">
      <w:pPr>
        <w:contextualSpacing/>
        <w:rPr>
          <w:b/>
          <w:i/>
          <w:iCs/>
          <w:lang w:eastAsia="it-IT"/>
        </w:rPr>
      </w:pPr>
      <w:r w:rsidRPr="00703299">
        <w:rPr>
          <w:lang w:eastAsia="it-IT"/>
        </w:rPr>
        <w:t>Un simile pensiero obbliga ad un</w:t>
      </w:r>
      <w:r w:rsidRPr="00703299">
        <w:rPr>
          <w:i/>
          <w:iCs/>
          <w:lang w:eastAsia="it-IT"/>
        </w:rPr>
        <w:t xml:space="preserve"> </w:t>
      </w:r>
      <w:r w:rsidRPr="00703299">
        <w:rPr>
          <w:b/>
          <w:i/>
          <w:iCs/>
          <w:lang w:eastAsia="it-IT"/>
        </w:rPr>
        <w:t xml:space="preserve">approfondimento critico e valoriale della </w:t>
      </w:r>
    </w:p>
    <w:p w14:paraId="1B285F51" w14:textId="77777777" w:rsidR="00864A44" w:rsidRDefault="00354CFD" w:rsidP="00F85ED1">
      <w:pPr>
        <w:contextualSpacing/>
        <w:rPr>
          <w:lang w:eastAsia="it-IT"/>
        </w:rPr>
      </w:pPr>
      <w:r w:rsidRPr="00703299">
        <w:rPr>
          <w:b/>
          <w:i/>
          <w:iCs/>
          <w:lang w:eastAsia="it-IT"/>
        </w:rPr>
        <w:t>CATEGORIA DELLA RELAZIONE</w:t>
      </w:r>
      <w:r w:rsidR="00AB283C" w:rsidRPr="00703299">
        <w:rPr>
          <w:lang w:eastAsia="it-IT"/>
        </w:rPr>
        <w:t xml:space="preserve">. </w:t>
      </w:r>
    </w:p>
    <w:p w14:paraId="6AF2DDF6" w14:textId="76DD6177" w:rsidR="00AB283C" w:rsidRPr="00703299" w:rsidRDefault="00AB283C" w:rsidP="00F85ED1">
      <w:pPr>
        <w:contextualSpacing/>
        <w:rPr>
          <w:lang w:eastAsia="it-IT"/>
        </w:rPr>
      </w:pPr>
      <w:r w:rsidRPr="00703299">
        <w:rPr>
          <w:lang w:eastAsia="it-IT"/>
        </w:rPr>
        <w:t xml:space="preserve">Si tratta di un impegno che non può essere svolto dalle sole </w:t>
      </w:r>
      <w:r w:rsidRPr="000B32E2">
        <w:rPr>
          <w:b/>
          <w:lang w:eastAsia="it-IT"/>
        </w:rPr>
        <w:t>scienze sociali</w:t>
      </w:r>
      <w:r w:rsidRPr="00703299">
        <w:rPr>
          <w:lang w:eastAsia="it-IT"/>
        </w:rPr>
        <w:t xml:space="preserve">, in quanto richiede </w:t>
      </w:r>
      <w:r w:rsidRPr="000B32E2">
        <w:rPr>
          <w:b/>
          <w:lang w:eastAsia="it-IT"/>
        </w:rPr>
        <w:t>l'apporto di saperi come la metafisica</w:t>
      </w:r>
      <w:r w:rsidR="00354CFD" w:rsidRPr="00703299">
        <w:rPr>
          <w:lang w:eastAsia="it-IT"/>
        </w:rPr>
        <w:t>.</w:t>
      </w:r>
    </w:p>
    <w:p w14:paraId="2A243681" w14:textId="77777777" w:rsidR="00354CFD" w:rsidRPr="00703299" w:rsidRDefault="00354CFD" w:rsidP="00F85ED1">
      <w:pPr>
        <w:contextualSpacing/>
        <w:rPr>
          <w:lang w:eastAsia="it-IT"/>
        </w:rPr>
      </w:pPr>
    </w:p>
    <w:p w14:paraId="729F135B" w14:textId="77777777" w:rsidR="00354CFD" w:rsidRPr="00703299" w:rsidRDefault="00336461" w:rsidP="00F85ED1">
      <w:pPr>
        <w:contextualSpacing/>
        <w:rPr>
          <w:lang w:eastAsia="it-IT"/>
        </w:rPr>
      </w:pPr>
      <w:r w:rsidRPr="00703299">
        <w:rPr>
          <w:lang w:eastAsia="it-IT"/>
        </w:rPr>
        <w:t>54</w:t>
      </w:r>
      <w:r w:rsidR="009D458A" w:rsidRPr="00703299">
        <w:rPr>
          <w:lang w:eastAsia="it-IT"/>
        </w:rPr>
        <w:t xml:space="preserve"> Il tema dello sviluppo coincide con quello dell'</w:t>
      </w:r>
      <w:r w:rsidR="00354CFD" w:rsidRPr="00703299">
        <w:rPr>
          <w:b/>
          <w:lang w:eastAsia="it-IT"/>
        </w:rPr>
        <w:t>INCLUSIONE RELAZIONALE</w:t>
      </w:r>
      <w:r w:rsidR="009D458A" w:rsidRPr="00703299">
        <w:rPr>
          <w:b/>
          <w:lang w:eastAsia="it-IT"/>
        </w:rPr>
        <w:t xml:space="preserve"> di tutte le persone e di tutti i popoli </w:t>
      </w:r>
      <w:r w:rsidR="009D458A" w:rsidRPr="00703299">
        <w:rPr>
          <w:lang w:eastAsia="it-IT"/>
        </w:rPr>
        <w:t xml:space="preserve">nell'unica comunità della famiglia umana, che </w:t>
      </w:r>
      <w:r w:rsidR="009D458A" w:rsidRPr="000B32E2">
        <w:rPr>
          <w:lang w:eastAsia="it-IT"/>
        </w:rPr>
        <w:t>si costruisce nella solidarietà</w:t>
      </w:r>
      <w:r w:rsidR="009D458A" w:rsidRPr="00703299">
        <w:rPr>
          <w:lang w:eastAsia="it-IT"/>
        </w:rPr>
        <w:t xml:space="preserve"> sulla base dei fondamentali valori della giustizia e della pace. </w:t>
      </w:r>
    </w:p>
    <w:p w14:paraId="038CED68" w14:textId="77777777" w:rsidR="00354CFD" w:rsidRPr="00703299" w:rsidRDefault="009D458A" w:rsidP="000B32E2">
      <w:pPr>
        <w:pStyle w:val="Paragrafoelenco"/>
        <w:numPr>
          <w:ilvl w:val="0"/>
          <w:numId w:val="19"/>
        </w:numPr>
        <w:rPr>
          <w:lang w:eastAsia="it-IT"/>
        </w:rPr>
      </w:pPr>
      <w:r w:rsidRPr="00703299">
        <w:rPr>
          <w:lang w:eastAsia="it-IT"/>
        </w:rPr>
        <w:t xml:space="preserve">Questa prospettiva trova un'illuminazione decisiva nel </w:t>
      </w:r>
      <w:r w:rsidRPr="00703299">
        <w:rPr>
          <w:b/>
          <w:lang w:eastAsia="it-IT"/>
        </w:rPr>
        <w:t>rapporto tra le Persone della Trinità nell'unica Sostanza divina</w:t>
      </w:r>
      <w:r w:rsidRPr="00703299">
        <w:rPr>
          <w:lang w:eastAsia="it-IT"/>
        </w:rPr>
        <w:t xml:space="preserve">. </w:t>
      </w:r>
    </w:p>
    <w:p w14:paraId="4D81FEC7" w14:textId="77777777" w:rsidR="00354CFD" w:rsidRPr="00703299" w:rsidRDefault="009D458A" w:rsidP="000B32E2">
      <w:pPr>
        <w:pStyle w:val="Paragrafoelenco"/>
        <w:numPr>
          <w:ilvl w:val="0"/>
          <w:numId w:val="19"/>
        </w:numPr>
        <w:rPr>
          <w:lang w:eastAsia="it-IT"/>
        </w:rPr>
      </w:pPr>
      <w:r w:rsidRPr="00703299">
        <w:rPr>
          <w:lang w:eastAsia="it-IT"/>
        </w:rPr>
        <w:t xml:space="preserve">La Trinità è assoluta unità, in quanto le tre divine Persone sono relazionalità pura. </w:t>
      </w:r>
    </w:p>
    <w:p w14:paraId="27E40F2B" w14:textId="77777777" w:rsidR="00354CFD" w:rsidRPr="00703299" w:rsidRDefault="009D458A" w:rsidP="000B32E2">
      <w:pPr>
        <w:pStyle w:val="Paragrafoelenco"/>
        <w:numPr>
          <w:ilvl w:val="0"/>
          <w:numId w:val="19"/>
        </w:numPr>
        <w:rPr>
          <w:lang w:eastAsia="it-IT"/>
        </w:rPr>
      </w:pPr>
      <w:r w:rsidRPr="00703299">
        <w:rPr>
          <w:lang w:eastAsia="it-IT"/>
        </w:rPr>
        <w:t xml:space="preserve">La trasparenza reciproca tra le Persone divine è piena e il legame dell'una con l'altra totale, perché costituiscono un'assoluta unità e unicità. </w:t>
      </w:r>
    </w:p>
    <w:p w14:paraId="2CCAD00E" w14:textId="2382112E" w:rsidR="00354CFD" w:rsidRPr="00703299" w:rsidRDefault="009D458A" w:rsidP="000B32E2">
      <w:pPr>
        <w:pStyle w:val="Paragrafoelenco"/>
        <w:numPr>
          <w:ilvl w:val="0"/>
          <w:numId w:val="19"/>
        </w:numPr>
        <w:rPr>
          <w:lang w:eastAsia="it-IT"/>
        </w:rPr>
      </w:pPr>
      <w:r w:rsidRPr="00703299">
        <w:rPr>
          <w:lang w:eastAsia="it-IT"/>
        </w:rPr>
        <w:t xml:space="preserve">Dio vuole associare anche noi </w:t>
      </w:r>
      <w:r w:rsidR="00336461" w:rsidRPr="00703299">
        <w:rPr>
          <w:lang w:eastAsia="it-IT"/>
        </w:rPr>
        <w:t>a questa realtà di comunione: «</w:t>
      </w:r>
      <w:r w:rsidRPr="00703299">
        <w:rPr>
          <w:lang w:eastAsia="it-IT"/>
        </w:rPr>
        <w:t>perc</w:t>
      </w:r>
      <w:r w:rsidR="00354CFD" w:rsidRPr="00703299">
        <w:rPr>
          <w:lang w:eastAsia="it-IT"/>
        </w:rPr>
        <w:t>hé siano come noi una cosa sola</w:t>
      </w:r>
      <w:r w:rsidRPr="00703299">
        <w:rPr>
          <w:lang w:eastAsia="it-IT"/>
        </w:rPr>
        <w:t>» (</w:t>
      </w:r>
      <w:hyperlink r:id="rId11" w:history="1">
        <w:r w:rsidRPr="00703299">
          <w:rPr>
            <w:i/>
            <w:iCs/>
            <w:u w:val="single"/>
            <w:lang w:eastAsia="it-IT"/>
          </w:rPr>
          <w:t xml:space="preserve">Gv </w:t>
        </w:r>
        <w:r w:rsidRPr="00703299">
          <w:rPr>
            <w:u w:val="single"/>
            <w:lang w:eastAsia="it-IT"/>
          </w:rPr>
          <w:t>17,22</w:t>
        </w:r>
      </w:hyperlink>
      <w:r w:rsidRPr="00703299">
        <w:rPr>
          <w:lang w:eastAsia="it-IT"/>
        </w:rPr>
        <w:t xml:space="preserve">). </w:t>
      </w:r>
    </w:p>
    <w:p w14:paraId="3B4F72B0" w14:textId="77777777" w:rsidR="00354CFD" w:rsidRPr="00703299" w:rsidRDefault="009D458A" w:rsidP="000B32E2">
      <w:pPr>
        <w:pStyle w:val="Paragrafoelenco"/>
        <w:numPr>
          <w:ilvl w:val="0"/>
          <w:numId w:val="19"/>
        </w:numPr>
        <w:rPr>
          <w:lang w:eastAsia="it-IT"/>
        </w:rPr>
      </w:pPr>
      <w:r w:rsidRPr="00703299">
        <w:rPr>
          <w:lang w:eastAsia="it-IT"/>
        </w:rPr>
        <w:t>Di questa unità la Chiesa è segno e strumento [</w:t>
      </w:r>
      <w:bookmarkStart w:id="14" w:name="_ftnref131"/>
      <w:r w:rsidRPr="00703299">
        <w:rPr>
          <w:lang w:eastAsia="it-IT"/>
        </w:rPr>
        <w:fldChar w:fldCharType="begin"/>
      </w:r>
      <w:r w:rsidRPr="00703299">
        <w:rPr>
          <w:lang w:eastAsia="it-IT"/>
        </w:rPr>
        <w:instrText xml:space="preserve"> HYPERLINK "http://www.vatican.va/holy_father/benedict_xvi/encyclicals/documents/hf_ben-xvi_enc_20090629_caritas-in-veritate_it.html" \l "_ftn131" \o "" </w:instrText>
      </w:r>
      <w:r w:rsidRPr="00703299">
        <w:rPr>
          <w:lang w:eastAsia="it-IT"/>
        </w:rPr>
        <w:fldChar w:fldCharType="separate"/>
      </w:r>
      <w:r w:rsidRPr="00703299">
        <w:rPr>
          <w:u w:val="single"/>
          <w:lang w:eastAsia="it-IT"/>
        </w:rPr>
        <w:t>131</w:t>
      </w:r>
      <w:r w:rsidRPr="00703299">
        <w:rPr>
          <w:lang w:eastAsia="it-IT"/>
        </w:rPr>
        <w:fldChar w:fldCharType="end"/>
      </w:r>
      <w:bookmarkEnd w:id="14"/>
      <w:r w:rsidRPr="00703299">
        <w:rPr>
          <w:lang w:eastAsia="it-IT"/>
        </w:rPr>
        <w:t xml:space="preserve">]. </w:t>
      </w:r>
    </w:p>
    <w:p w14:paraId="115F5B7C" w14:textId="77777777" w:rsidR="00354CFD" w:rsidRPr="00703299" w:rsidRDefault="009D458A" w:rsidP="000B32E2">
      <w:pPr>
        <w:pStyle w:val="Paragrafoelenco"/>
        <w:numPr>
          <w:ilvl w:val="0"/>
          <w:numId w:val="19"/>
        </w:numPr>
        <w:rPr>
          <w:lang w:eastAsia="it-IT"/>
        </w:rPr>
      </w:pPr>
      <w:r w:rsidRPr="00703299">
        <w:rPr>
          <w:lang w:eastAsia="it-IT"/>
        </w:rPr>
        <w:t xml:space="preserve">Anche le relazioni tra gli uomini lungo la storia non hanno che da trarre vantaggio dal riferimento a questo divino Modello. </w:t>
      </w:r>
    </w:p>
    <w:p w14:paraId="0BA8656C" w14:textId="77777777" w:rsidR="00354CFD" w:rsidRPr="00703299" w:rsidRDefault="009D458A" w:rsidP="000B32E2">
      <w:pPr>
        <w:pStyle w:val="Paragrafoelenco"/>
        <w:numPr>
          <w:ilvl w:val="0"/>
          <w:numId w:val="19"/>
        </w:numPr>
        <w:rPr>
          <w:lang w:eastAsia="it-IT"/>
        </w:rPr>
      </w:pPr>
      <w:r w:rsidRPr="00703299">
        <w:rPr>
          <w:lang w:eastAsia="it-IT"/>
        </w:rPr>
        <w:t>In particolare,</w:t>
      </w:r>
      <w:r w:rsidRPr="00703299">
        <w:rPr>
          <w:i/>
          <w:iCs/>
          <w:lang w:eastAsia="it-IT"/>
        </w:rPr>
        <w:t xml:space="preserve"> </w:t>
      </w:r>
      <w:r w:rsidRPr="000B32E2">
        <w:rPr>
          <w:b/>
          <w:i/>
          <w:iCs/>
          <w:lang w:eastAsia="it-IT"/>
        </w:rPr>
        <w:t>alla luce del mistero rivelato della Trinità</w:t>
      </w:r>
      <w:r w:rsidRPr="00703299">
        <w:rPr>
          <w:i/>
          <w:iCs/>
          <w:lang w:eastAsia="it-IT"/>
        </w:rPr>
        <w:t xml:space="preserve"> </w:t>
      </w:r>
      <w:r w:rsidRPr="00703299">
        <w:rPr>
          <w:lang w:eastAsia="it-IT"/>
        </w:rPr>
        <w:t xml:space="preserve">si comprende che la vera apertura non significa dispersione centrifuga, ma </w:t>
      </w:r>
      <w:r w:rsidRPr="00703299">
        <w:rPr>
          <w:b/>
          <w:lang w:eastAsia="it-IT"/>
        </w:rPr>
        <w:t>compenetrazione profonda</w:t>
      </w:r>
      <w:r w:rsidRPr="00703299">
        <w:rPr>
          <w:lang w:eastAsia="it-IT"/>
        </w:rPr>
        <w:t xml:space="preserve">. </w:t>
      </w:r>
    </w:p>
    <w:p w14:paraId="11BE4D05" w14:textId="77777777" w:rsidR="00354CFD" w:rsidRPr="00703299" w:rsidRDefault="009D458A" w:rsidP="000B32E2">
      <w:pPr>
        <w:pStyle w:val="Paragrafoelenco"/>
        <w:numPr>
          <w:ilvl w:val="0"/>
          <w:numId w:val="19"/>
        </w:numPr>
        <w:rPr>
          <w:lang w:eastAsia="it-IT"/>
        </w:rPr>
      </w:pPr>
      <w:r w:rsidRPr="00703299">
        <w:rPr>
          <w:lang w:eastAsia="it-IT"/>
        </w:rPr>
        <w:t xml:space="preserve">Questo risulta anche dalle comuni esperienze umane dell'amore e della verità. </w:t>
      </w:r>
    </w:p>
    <w:p w14:paraId="5D8083CC" w14:textId="4C9D64CD" w:rsidR="009D458A" w:rsidRPr="00703299" w:rsidRDefault="009D458A" w:rsidP="000B32E2">
      <w:pPr>
        <w:pStyle w:val="Paragrafoelenco"/>
        <w:numPr>
          <w:ilvl w:val="0"/>
          <w:numId w:val="19"/>
        </w:numPr>
        <w:rPr>
          <w:lang w:eastAsia="it-IT"/>
        </w:rPr>
      </w:pPr>
      <w:r w:rsidRPr="00703299">
        <w:rPr>
          <w:lang w:eastAsia="it-IT"/>
        </w:rPr>
        <w:t>Come l'amore sacramentale tra i coniugi li unisce spiritualmente in « una carne sola » (</w:t>
      </w:r>
      <w:proofErr w:type="spellStart"/>
      <w:r w:rsidR="00330EFD">
        <w:rPr>
          <w:i/>
          <w:iCs/>
          <w:u w:val="single"/>
          <w:lang w:eastAsia="it-IT"/>
        </w:rPr>
        <w:fldChar w:fldCharType="begin"/>
      </w:r>
      <w:r w:rsidR="00330EFD">
        <w:rPr>
          <w:i/>
          <w:iCs/>
          <w:u w:val="single"/>
          <w:lang w:eastAsia="it-IT"/>
        </w:rPr>
        <w:instrText xml:space="preserve"> HYPERLINK "http://www.vatican.va/archive/ITA0001/__P2.HTM" </w:instrText>
      </w:r>
      <w:r w:rsidR="00330EFD">
        <w:rPr>
          <w:i/>
          <w:iCs/>
          <w:u w:val="single"/>
          <w:lang w:eastAsia="it-IT"/>
        </w:rPr>
        <w:fldChar w:fldCharType="separate"/>
      </w:r>
      <w:r w:rsidRPr="00703299">
        <w:rPr>
          <w:i/>
          <w:iCs/>
          <w:u w:val="single"/>
          <w:lang w:eastAsia="it-IT"/>
        </w:rPr>
        <w:t>Gn</w:t>
      </w:r>
      <w:proofErr w:type="spellEnd"/>
      <w:r w:rsidRPr="00703299">
        <w:rPr>
          <w:u w:val="single"/>
          <w:lang w:eastAsia="it-IT"/>
        </w:rPr>
        <w:t xml:space="preserve"> 2,24</w:t>
      </w:r>
      <w:r w:rsidR="00330EFD">
        <w:rPr>
          <w:u w:val="single"/>
          <w:lang w:eastAsia="it-IT"/>
        </w:rPr>
        <w:fldChar w:fldCharType="end"/>
      </w:r>
      <w:r w:rsidRPr="00703299">
        <w:rPr>
          <w:lang w:eastAsia="it-IT"/>
        </w:rPr>
        <w:t xml:space="preserve">; </w:t>
      </w:r>
      <w:hyperlink r:id="rId12" w:history="1">
        <w:r w:rsidRPr="00703299">
          <w:rPr>
            <w:i/>
            <w:iCs/>
            <w:u w:val="single"/>
            <w:lang w:eastAsia="it-IT"/>
          </w:rPr>
          <w:t>Mt</w:t>
        </w:r>
        <w:r w:rsidRPr="00703299">
          <w:rPr>
            <w:u w:val="single"/>
            <w:lang w:eastAsia="it-IT"/>
          </w:rPr>
          <w:t xml:space="preserve"> 19,5</w:t>
        </w:r>
      </w:hyperlink>
      <w:r w:rsidRPr="00703299">
        <w:rPr>
          <w:lang w:eastAsia="it-IT"/>
        </w:rPr>
        <w:t>;</w:t>
      </w:r>
      <w:r w:rsidRPr="00703299">
        <w:rPr>
          <w:i/>
          <w:iCs/>
          <w:lang w:eastAsia="it-IT"/>
        </w:rPr>
        <w:t xml:space="preserve"> </w:t>
      </w:r>
      <w:hyperlink r:id="rId13" w:history="1">
        <w:proofErr w:type="spellStart"/>
        <w:r w:rsidRPr="00703299">
          <w:rPr>
            <w:i/>
            <w:iCs/>
            <w:u w:val="single"/>
            <w:lang w:eastAsia="it-IT"/>
          </w:rPr>
          <w:t>Ef</w:t>
        </w:r>
        <w:proofErr w:type="spellEnd"/>
        <w:r w:rsidRPr="00703299">
          <w:rPr>
            <w:i/>
            <w:iCs/>
            <w:u w:val="single"/>
            <w:lang w:eastAsia="it-IT"/>
          </w:rPr>
          <w:t xml:space="preserve"> </w:t>
        </w:r>
      </w:hyperlink>
      <w:hyperlink r:id="rId14" w:history="1">
        <w:r w:rsidRPr="00703299">
          <w:rPr>
            <w:u w:val="single"/>
            <w:lang w:eastAsia="it-IT"/>
          </w:rPr>
          <w:t>5,31</w:t>
        </w:r>
      </w:hyperlink>
      <w:r w:rsidRPr="00703299">
        <w:rPr>
          <w:lang w:eastAsia="it-IT"/>
        </w:rPr>
        <w:t xml:space="preserve">) e da due che erano fa di loro un'unità relazionale e reale, analogamente </w:t>
      </w:r>
      <w:r w:rsidRPr="000B32E2">
        <w:rPr>
          <w:b/>
          <w:lang w:eastAsia="it-IT"/>
        </w:rPr>
        <w:t>la verità unisce gli spiriti tra loro e li fa pensare all'unisono, attirandoli e unendoli in sé.</w:t>
      </w:r>
    </w:p>
    <w:p w14:paraId="4D30D7DA" w14:textId="77777777" w:rsidR="00354CFD" w:rsidRPr="00703299" w:rsidRDefault="00354CFD" w:rsidP="00F85ED1">
      <w:pPr>
        <w:contextualSpacing/>
        <w:rPr>
          <w:lang w:eastAsia="it-IT"/>
        </w:rPr>
      </w:pPr>
      <w:bookmarkStart w:id="15" w:name="_GoBack"/>
      <w:bookmarkEnd w:id="15"/>
    </w:p>
    <w:sectPr w:rsidR="00354CFD" w:rsidRPr="00703299" w:rsidSect="00473FCF">
      <w:headerReference w:type="even" r:id="rId15"/>
      <w:head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39C7B" w14:textId="77777777" w:rsidR="00330EFD" w:rsidRDefault="00330EFD" w:rsidP="009377E4">
      <w:r>
        <w:separator/>
      </w:r>
    </w:p>
  </w:endnote>
  <w:endnote w:type="continuationSeparator" w:id="0">
    <w:p w14:paraId="15FC4D63" w14:textId="77777777" w:rsidR="00330EFD" w:rsidRDefault="00330EFD" w:rsidP="0093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EECF7" w14:textId="77777777" w:rsidR="00330EFD" w:rsidRDefault="00330EFD" w:rsidP="009377E4">
      <w:r>
        <w:separator/>
      </w:r>
    </w:p>
  </w:footnote>
  <w:footnote w:type="continuationSeparator" w:id="0">
    <w:p w14:paraId="0EB2BCDA" w14:textId="77777777" w:rsidR="00330EFD" w:rsidRDefault="00330EFD" w:rsidP="0093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FFC6" w14:textId="77777777" w:rsidR="009415BE" w:rsidRDefault="009415BE" w:rsidP="002E4E94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A12B56C" w14:textId="77777777" w:rsidR="009415BE" w:rsidRDefault="009415BE" w:rsidP="009415B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C77B" w14:textId="77777777" w:rsidR="009415BE" w:rsidRDefault="009415BE" w:rsidP="002E4E94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7BD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C579F75" w14:textId="77777777" w:rsidR="00C1156C" w:rsidRPr="001418F6" w:rsidRDefault="00C1156C" w:rsidP="009415BE">
    <w:pPr>
      <w:pStyle w:val="Intestazione"/>
      <w:ind w:right="360"/>
      <w:rPr>
        <w:color w:val="808080" w:themeColor="background1" w:themeShade="80"/>
      </w:rPr>
    </w:pPr>
    <w:r w:rsidRPr="001418F6">
      <w:rPr>
        <w:color w:val="808080" w:themeColor="background1" w:themeShade="80"/>
      </w:rPr>
      <w:t>CARITAS</w:t>
    </w:r>
  </w:p>
  <w:p w14:paraId="45A51F32" w14:textId="088D2A24" w:rsidR="009415BE" w:rsidRPr="001418F6" w:rsidRDefault="009415BE" w:rsidP="009415BE">
    <w:pPr>
      <w:pStyle w:val="Intestazione"/>
      <w:ind w:right="360"/>
      <w:rPr>
        <w:color w:val="808080" w:themeColor="background1" w:themeShade="80"/>
      </w:rPr>
    </w:pPr>
    <w:r w:rsidRPr="001418F6">
      <w:rPr>
        <w:color w:val="808080" w:themeColor="background1" w:themeShade="80"/>
      </w:rPr>
      <w:t>IN VERITATE</w:t>
    </w:r>
    <w:r w:rsidRPr="001418F6">
      <w:rPr>
        <w:color w:val="808080" w:themeColor="background1" w:themeShade="80"/>
      </w:rPr>
      <w:ptab w:relativeTo="margin" w:alignment="center" w:leader="none"/>
    </w:r>
    <w:r w:rsidRPr="001418F6">
      <w:rPr>
        <w:rFonts w:ascii="Abadi MT Condensed Extra Bold" w:hAnsi="Abadi MT Condensed Extra Bold"/>
        <w:b/>
        <w:color w:val="808080" w:themeColor="background1" w:themeShade="80"/>
        <w:sz w:val="32"/>
      </w:rPr>
      <w:t>SOLIDARIETA’</w:t>
    </w:r>
    <w:r w:rsidRPr="001418F6">
      <w:rPr>
        <w:color w:val="808080" w:themeColor="background1" w:themeShade="8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7E6"/>
    <w:multiLevelType w:val="hybridMultilevel"/>
    <w:tmpl w:val="1F80E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3C6"/>
    <w:multiLevelType w:val="hybridMultilevel"/>
    <w:tmpl w:val="FDA652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A709C"/>
    <w:multiLevelType w:val="hybridMultilevel"/>
    <w:tmpl w:val="A4E43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83B"/>
    <w:multiLevelType w:val="hybridMultilevel"/>
    <w:tmpl w:val="DCDC6C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41DFB"/>
    <w:multiLevelType w:val="hybridMultilevel"/>
    <w:tmpl w:val="D18C81F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01F6"/>
    <w:multiLevelType w:val="hybridMultilevel"/>
    <w:tmpl w:val="F73C7B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D43DC"/>
    <w:multiLevelType w:val="hybridMultilevel"/>
    <w:tmpl w:val="0CF2F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26A23"/>
    <w:multiLevelType w:val="hybridMultilevel"/>
    <w:tmpl w:val="81C86CC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3C4113"/>
    <w:multiLevelType w:val="hybridMultilevel"/>
    <w:tmpl w:val="4B9868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65043"/>
    <w:multiLevelType w:val="hybridMultilevel"/>
    <w:tmpl w:val="AB9E62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60DF0"/>
    <w:multiLevelType w:val="hybridMultilevel"/>
    <w:tmpl w:val="C62E6FA2"/>
    <w:lvl w:ilvl="0" w:tplc="04100013">
      <w:start w:val="1"/>
      <w:numFmt w:val="upperRoman"/>
      <w:lvlText w:val="%1."/>
      <w:lvlJc w:val="righ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546DA6"/>
    <w:multiLevelType w:val="hybridMultilevel"/>
    <w:tmpl w:val="6AA846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64521"/>
    <w:multiLevelType w:val="hybridMultilevel"/>
    <w:tmpl w:val="A9E419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845231"/>
    <w:multiLevelType w:val="hybridMultilevel"/>
    <w:tmpl w:val="B928D81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5E73AA"/>
    <w:multiLevelType w:val="hybridMultilevel"/>
    <w:tmpl w:val="317CAA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44DDC"/>
    <w:multiLevelType w:val="hybridMultilevel"/>
    <w:tmpl w:val="46EE8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E0A28"/>
    <w:multiLevelType w:val="hybridMultilevel"/>
    <w:tmpl w:val="BDB443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B1F1D"/>
    <w:multiLevelType w:val="hybridMultilevel"/>
    <w:tmpl w:val="80F0F9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40C74"/>
    <w:multiLevelType w:val="hybridMultilevel"/>
    <w:tmpl w:val="F9FAA6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7"/>
  </w:num>
  <w:num w:numId="5">
    <w:abstractNumId w:val="16"/>
  </w:num>
  <w:num w:numId="6">
    <w:abstractNumId w:val="15"/>
  </w:num>
  <w:num w:numId="7">
    <w:abstractNumId w:val="2"/>
  </w:num>
  <w:num w:numId="8">
    <w:abstractNumId w:val="6"/>
  </w:num>
  <w:num w:numId="9">
    <w:abstractNumId w:val="14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0"/>
  </w:num>
  <w:num w:numId="15">
    <w:abstractNumId w:val="7"/>
  </w:num>
  <w:num w:numId="16">
    <w:abstractNumId w:val="11"/>
  </w:num>
  <w:num w:numId="17">
    <w:abstractNumId w:val="3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34"/>
    <w:rsid w:val="00082B94"/>
    <w:rsid w:val="000B32E2"/>
    <w:rsid w:val="001418F6"/>
    <w:rsid w:val="0016213B"/>
    <w:rsid w:val="00162EE6"/>
    <w:rsid w:val="00193AA6"/>
    <w:rsid w:val="001B1920"/>
    <w:rsid w:val="001C3713"/>
    <w:rsid w:val="001C5FED"/>
    <w:rsid w:val="00330EFD"/>
    <w:rsid w:val="00336461"/>
    <w:rsid w:val="00354CFD"/>
    <w:rsid w:val="00384133"/>
    <w:rsid w:val="003B1AAB"/>
    <w:rsid w:val="003F0196"/>
    <w:rsid w:val="00401D24"/>
    <w:rsid w:val="0040698C"/>
    <w:rsid w:val="00422DD8"/>
    <w:rsid w:val="00456CE3"/>
    <w:rsid w:val="00473FCF"/>
    <w:rsid w:val="004B5F1C"/>
    <w:rsid w:val="004E5765"/>
    <w:rsid w:val="005075E3"/>
    <w:rsid w:val="00534A34"/>
    <w:rsid w:val="00543754"/>
    <w:rsid w:val="00581194"/>
    <w:rsid w:val="005B27B4"/>
    <w:rsid w:val="005D4F37"/>
    <w:rsid w:val="005D6CCF"/>
    <w:rsid w:val="005E1F28"/>
    <w:rsid w:val="00667DDE"/>
    <w:rsid w:val="00703299"/>
    <w:rsid w:val="007328FE"/>
    <w:rsid w:val="00864A44"/>
    <w:rsid w:val="00865BDA"/>
    <w:rsid w:val="008A5D95"/>
    <w:rsid w:val="008D1D20"/>
    <w:rsid w:val="0093065A"/>
    <w:rsid w:val="009377E4"/>
    <w:rsid w:val="009415BE"/>
    <w:rsid w:val="00977E1B"/>
    <w:rsid w:val="009D458A"/>
    <w:rsid w:val="00A43493"/>
    <w:rsid w:val="00A529F4"/>
    <w:rsid w:val="00A64664"/>
    <w:rsid w:val="00AB283C"/>
    <w:rsid w:val="00B2530E"/>
    <w:rsid w:val="00B54F91"/>
    <w:rsid w:val="00B74426"/>
    <w:rsid w:val="00B95A36"/>
    <w:rsid w:val="00C04365"/>
    <w:rsid w:val="00C1156C"/>
    <w:rsid w:val="00C11C4D"/>
    <w:rsid w:val="00D47BDA"/>
    <w:rsid w:val="00D63282"/>
    <w:rsid w:val="00D736B6"/>
    <w:rsid w:val="00D74E27"/>
    <w:rsid w:val="00DD4B6E"/>
    <w:rsid w:val="00E267E6"/>
    <w:rsid w:val="00E75C19"/>
    <w:rsid w:val="00E9414F"/>
    <w:rsid w:val="00ED5137"/>
    <w:rsid w:val="00F21D91"/>
    <w:rsid w:val="00F85ED1"/>
    <w:rsid w:val="00FB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84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77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7E4"/>
  </w:style>
  <w:style w:type="paragraph" w:styleId="Pidipagina">
    <w:name w:val="footer"/>
    <w:basedOn w:val="Normale"/>
    <w:link w:val="PidipaginaCarattere"/>
    <w:uiPriority w:val="99"/>
    <w:unhideWhenUsed/>
    <w:rsid w:val="009377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7E4"/>
  </w:style>
  <w:style w:type="character" w:styleId="Numeropagina">
    <w:name w:val="page number"/>
    <w:basedOn w:val="Carpredefinitoparagrafo"/>
    <w:uiPriority w:val="99"/>
    <w:semiHidden/>
    <w:unhideWhenUsed/>
    <w:rsid w:val="009415BE"/>
  </w:style>
  <w:style w:type="paragraph" w:styleId="Paragrafoelenco">
    <w:name w:val="List Paragraph"/>
    <w:basedOn w:val="Normale"/>
    <w:uiPriority w:val="34"/>
    <w:qFormat/>
    <w:rsid w:val="001C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holy_father/john_paul_ii/index_it.htm" TargetMode="External"/><Relationship Id="rId13" Type="http://schemas.openxmlformats.org/officeDocument/2006/relationships/hyperlink" Target="http://www.vatican.va/archive/ITA0001/__PYH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tican.va/holy_father/paul_vi/index_it.htm" TargetMode="External"/><Relationship Id="rId12" Type="http://schemas.openxmlformats.org/officeDocument/2006/relationships/hyperlink" Target="http://www.vatican.va/archive/ITA0001/__PU7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tican.va/archive/ITA0001/__PW1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atican.va/holy_father/paul_vi/index_i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edocs/ITA1214/_INDEX.HTM" TargetMode="External"/><Relationship Id="rId14" Type="http://schemas.openxmlformats.org/officeDocument/2006/relationships/hyperlink" Target="http://www.vatican.va/archive/ITA0001/__PYH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Collamati</dc:creator>
  <cp:keywords/>
  <dc:description/>
  <cp:lastModifiedBy>Vito Collamati</cp:lastModifiedBy>
  <cp:revision>26</cp:revision>
  <cp:lastPrinted>2017-07-15T04:44:00Z</cp:lastPrinted>
  <dcterms:created xsi:type="dcterms:W3CDTF">2017-07-13T13:22:00Z</dcterms:created>
  <dcterms:modified xsi:type="dcterms:W3CDTF">2018-10-21T09:56:00Z</dcterms:modified>
</cp:coreProperties>
</file>